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A0" w:firstRow="1" w:lastRow="0" w:firstColumn="1" w:lastColumn="0" w:noHBand="0" w:noVBand="0"/>
      </w:tblPr>
      <w:tblGrid>
        <w:gridCol w:w="10031"/>
      </w:tblGrid>
      <w:tr w:rsidR="0073411C" w:rsidRPr="00404220" w:rsidTr="009B264B">
        <w:tc>
          <w:tcPr>
            <w:tcW w:w="10031" w:type="dxa"/>
          </w:tcPr>
          <w:p w:rsidR="0073411C" w:rsidRPr="00404220" w:rsidRDefault="002A2C6D" w:rsidP="002A2C6D">
            <w:pPr>
              <w:spacing w:line="240" w:lineRule="auto"/>
              <w:rPr>
                <w:lang w:val="en-US"/>
              </w:rPr>
            </w:pPr>
            <w:r>
              <w:rPr>
                <w:noProof/>
                <w:lang w:val="en-US" w:eastAsia="ja-JP"/>
              </w:rPr>
              <w:drawing>
                <wp:inline distT="0" distB="0" distL="0" distR="0" wp14:anchorId="21533DC6" wp14:editId="1175A34F">
                  <wp:extent cx="1327868" cy="1105231"/>
                  <wp:effectExtent l="0" t="0" r="5715" b="0"/>
                  <wp:docPr id="3" name="irc_mi" descr="http://upload.nganhangkynang.com/logoDH-CD/daihocKhoaHocTuNhienH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c_mi" descr="http://upload.nganhangkynang.com/logoDH-CD/daihocKhoaHocTuNhienHC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5564" cy="1103313"/>
                          </a:xfrm>
                          <a:prstGeom prst="rect">
                            <a:avLst/>
                          </a:prstGeom>
                          <a:noFill/>
                          <a:extLst/>
                        </pic:spPr>
                      </pic:pic>
                    </a:graphicData>
                  </a:graphic>
                </wp:inline>
              </w:drawing>
            </w:r>
            <w:r w:rsidR="0073411C">
              <w:rPr>
                <w:sz w:val="22"/>
                <w:lang w:val="en-US"/>
              </w:rPr>
              <w:t>TRƯỜNG ĐẠI HỌC KHOA HỌC TỰ NHIÊN</w:t>
            </w:r>
          </w:p>
          <w:p w:rsidR="0073411C" w:rsidRPr="00404220" w:rsidRDefault="0073411C" w:rsidP="002A2C6D">
            <w:pPr>
              <w:spacing w:line="240" w:lineRule="auto"/>
              <w:jc w:val="center"/>
              <w:rPr>
                <w:lang w:val="en-US"/>
              </w:rPr>
            </w:pPr>
            <w:r>
              <w:rPr>
                <w:b/>
                <w:sz w:val="22"/>
                <w:lang w:val="en-US"/>
              </w:rPr>
              <w:t>CHƯƠNG TRÌNH CHẤT LƯỢNG CAO</w:t>
            </w:r>
          </w:p>
        </w:tc>
      </w:tr>
    </w:tbl>
    <w:p w:rsidR="00D56BD0" w:rsidRPr="00326D53" w:rsidRDefault="0073411C" w:rsidP="002A2C6D">
      <w:pPr>
        <w:spacing w:before="200"/>
        <w:jc w:val="center"/>
        <w:rPr>
          <w:rFonts w:ascii="Arial" w:hAnsi="Arial" w:cs="Arial"/>
          <w:b/>
          <w:sz w:val="36"/>
        </w:rPr>
      </w:pPr>
      <w:r w:rsidRPr="00326D53">
        <w:rPr>
          <w:rFonts w:ascii="Arial" w:hAnsi="Arial" w:cs="Arial"/>
          <w:b/>
          <w:sz w:val="36"/>
        </w:rPr>
        <w:t>ĐỀ CƯƠNG MÔN HỌC</w:t>
      </w:r>
    </w:p>
    <w:p w:rsidR="00D56BD0" w:rsidRPr="009F68A2" w:rsidRDefault="009F68A2" w:rsidP="002A2C6D">
      <w:pPr>
        <w:jc w:val="center"/>
        <w:rPr>
          <w:b/>
          <w:sz w:val="30"/>
          <w:szCs w:val="30"/>
          <w:lang w:val="en-US"/>
        </w:rPr>
      </w:pPr>
      <w:r>
        <w:rPr>
          <w:b/>
          <w:sz w:val="30"/>
          <w:szCs w:val="30"/>
          <w:lang w:val="en-US"/>
        </w:rPr>
        <w:t>CTT104</w:t>
      </w:r>
      <w:r w:rsidR="00D56BD0" w:rsidRPr="00326D53">
        <w:rPr>
          <w:b/>
          <w:sz w:val="30"/>
          <w:szCs w:val="30"/>
        </w:rPr>
        <w:t xml:space="preserve">: </w:t>
      </w:r>
      <w:r>
        <w:rPr>
          <w:b/>
          <w:sz w:val="30"/>
          <w:szCs w:val="30"/>
          <w:lang w:val="en-US"/>
        </w:rPr>
        <w:t>KIẾN TRÚC MÁY TÍNH VÀ HỢP NGỮ</w:t>
      </w:r>
    </w:p>
    <w:p w:rsidR="00D56BD0" w:rsidRDefault="0073411C" w:rsidP="002A2C6D">
      <w:pPr>
        <w:jc w:val="center"/>
        <w:rPr>
          <w:b/>
          <w:sz w:val="30"/>
          <w:szCs w:val="30"/>
          <w:lang w:val="en-US"/>
        </w:rPr>
      </w:pPr>
      <w:r>
        <w:rPr>
          <w:sz w:val="30"/>
          <w:szCs w:val="30"/>
          <w:lang w:val="en-US"/>
        </w:rPr>
        <w:t>Học kỳ</w:t>
      </w:r>
      <w:r w:rsidR="00D56BD0" w:rsidRPr="004D6560">
        <w:rPr>
          <w:sz w:val="30"/>
          <w:szCs w:val="30"/>
          <w:lang w:val="en-US"/>
        </w:rPr>
        <w:t>:</w:t>
      </w:r>
      <w:r w:rsidR="00D56BD0">
        <w:rPr>
          <w:b/>
          <w:sz w:val="30"/>
          <w:szCs w:val="30"/>
          <w:lang w:val="en-US"/>
        </w:rPr>
        <w:t xml:space="preserve"> </w:t>
      </w:r>
      <w:r w:rsidR="009F68A2">
        <w:rPr>
          <w:b/>
          <w:sz w:val="30"/>
          <w:szCs w:val="30"/>
          <w:lang w:val="en-US"/>
        </w:rPr>
        <w:t>2</w:t>
      </w:r>
      <w:r w:rsidR="00D56BD0" w:rsidRPr="004D6560">
        <w:rPr>
          <w:b/>
          <w:sz w:val="30"/>
          <w:szCs w:val="30"/>
          <w:lang w:val="en-US"/>
        </w:rPr>
        <w:t xml:space="preserve"> / 20</w:t>
      </w:r>
      <w:r w:rsidR="009F68A2">
        <w:rPr>
          <w:b/>
          <w:sz w:val="30"/>
          <w:szCs w:val="30"/>
          <w:lang w:val="en-US"/>
        </w:rPr>
        <w:t>14</w:t>
      </w:r>
      <w:r w:rsidR="00D56BD0" w:rsidRPr="004D6560">
        <w:rPr>
          <w:b/>
          <w:sz w:val="30"/>
          <w:szCs w:val="30"/>
          <w:lang w:val="en-US"/>
        </w:rPr>
        <w:t>-20</w:t>
      </w:r>
      <w:r w:rsidR="009F68A2">
        <w:rPr>
          <w:b/>
          <w:sz w:val="30"/>
          <w:szCs w:val="30"/>
          <w:lang w:val="en-US"/>
        </w:rPr>
        <w:t>15</w:t>
      </w:r>
    </w:p>
    <w:tbl>
      <w:tblPr>
        <w:tblW w:w="5000" w:type="pct"/>
        <w:tblBorders>
          <w:top w:val="single" w:sz="4" w:space="0" w:color="000000"/>
          <w:bottom w:val="single" w:sz="4" w:space="0" w:color="000000"/>
        </w:tblBorders>
        <w:tblLook w:val="00A0" w:firstRow="1" w:lastRow="0" w:firstColumn="1" w:lastColumn="0" w:noHBand="0" w:noVBand="0"/>
      </w:tblPr>
      <w:tblGrid>
        <w:gridCol w:w="9571"/>
      </w:tblGrid>
      <w:tr w:rsidR="00D56BD0" w:rsidRPr="00404220" w:rsidTr="00404220">
        <w:tc>
          <w:tcPr>
            <w:tcW w:w="5000" w:type="pct"/>
            <w:tcBorders>
              <w:top w:val="single" w:sz="4" w:space="0" w:color="000000"/>
              <w:bottom w:val="single" w:sz="4" w:space="0" w:color="000000"/>
            </w:tcBorders>
          </w:tcPr>
          <w:p w:rsidR="00D56BD0" w:rsidRPr="00404220" w:rsidRDefault="0073411C" w:rsidP="00404220">
            <w:pPr>
              <w:pStyle w:val="Heading1"/>
              <w:spacing w:before="120"/>
              <w:rPr>
                <w:lang w:val="en-US"/>
              </w:rPr>
            </w:pPr>
            <w:r>
              <w:rPr>
                <w:lang w:val="en-US"/>
              </w:rPr>
              <w:t>THÔNG TIN GIẢNG VIÊN</w:t>
            </w:r>
          </w:p>
          <w:p w:rsidR="00D56BD0" w:rsidRPr="00404220" w:rsidRDefault="0073411C" w:rsidP="00DE6D68">
            <w:pPr>
              <w:rPr>
                <w:szCs w:val="24"/>
                <w:lang w:val="en-US"/>
              </w:rPr>
            </w:pPr>
            <w:r>
              <w:rPr>
                <w:b/>
                <w:szCs w:val="24"/>
                <w:lang w:val="en-US"/>
              </w:rPr>
              <w:t>Họ và tên</w:t>
            </w:r>
            <w:r w:rsidR="00D56BD0" w:rsidRPr="00404220">
              <w:rPr>
                <w:szCs w:val="24"/>
                <w:lang w:val="en-US"/>
              </w:rPr>
              <w:t xml:space="preserve">: </w:t>
            </w:r>
            <w:r w:rsidR="009F68A2">
              <w:rPr>
                <w:szCs w:val="24"/>
                <w:lang w:val="en-US"/>
              </w:rPr>
              <w:t>Nghiêm Quốc Minh</w:t>
            </w:r>
          </w:p>
          <w:p w:rsidR="00D56BD0" w:rsidRPr="00404220" w:rsidRDefault="00BF7249" w:rsidP="00DE6D68">
            <w:pPr>
              <w:rPr>
                <w:szCs w:val="24"/>
                <w:lang w:val="en-US"/>
              </w:rPr>
            </w:pPr>
            <w:r>
              <w:rPr>
                <w:b/>
                <w:szCs w:val="24"/>
                <w:lang w:val="en-US"/>
              </w:rPr>
              <w:t>Văn phòng làm việc</w:t>
            </w:r>
            <w:r w:rsidR="00D56BD0" w:rsidRPr="00404220">
              <w:rPr>
                <w:szCs w:val="24"/>
                <w:lang w:val="en-US"/>
              </w:rPr>
              <w:t xml:space="preserve">: </w:t>
            </w:r>
            <w:r w:rsidR="009F68A2">
              <w:rPr>
                <w:szCs w:val="24"/>
                <w:lang w:val="en-US"/>
              </w:rPr>
              <w:t>Bộ môn Công nghệ tri thức, khoa Công nghệ thông tin, I63</w:t>
            </w:r>
          </w:p>
          <w:p w:rsidR="00D56BD0" w:rsidRPr="00404220" w:rsidRDefault="00D56BD0" w:rsidP="00DE6D68">
            <w:pPr>
              <w:rPr>
                <w:szCs w:val="24"/>
                <w:lang w:val="en-US"/>
              </w:rPr>
            </w:pPr>
            <w:r w:rsidRPr="00404220">
              <w:rPr>
                <w:b/>
                <w:szCs w:val="24"/>
                <w:lang w:val="en-US"/>
              </w:rPr>
              <w:t>Email</w:t>
            </w:r>
            <w:r w:rsidRPr="00404220">
              <w:rPr>
                <w:szCs w:val="24"/>
                <w:lang w:val="en-US"/>
              </w:rPr>
              <w:t xml:space="preserve">: </w:t>
            </w:r>
            <w:r w:rsidR="009F68A2">
              <w:rPr>
                <w:szCs w:val="24"/>
                <w:lang w:val="en-US"/>
              </w:rPr>
              <w:t>nqminh@fit.hcmus.edu.vn</w:t>
            </w:r>
          </w:p>
          <w:p w:rsidR="00D56BD0" w:rsidRPr="00404220" w:rsidRDefault="0073411C" w:rsidP="00DE6D68">
            <w:pPr>
              <w:rPr>
                <w:b/>
                <w:szCs w:val="24"/>
                <w:lang w:val="en-US"/>
              </w:rPr>
            </w:pPr>
            <w:r>
              <w:rPr>
                <w:b/>
                <w:szCs w:val="24"/>
                <w:lang w:val="en-US"/>
              </w:rPr>
              <w:t>Số điệ</w:t>
            </w:r>
            <w:r w:rsidR="00903C24">
              <w:rPr>
                <w:b/>
                <w:szCs w:val="24"/>
                <w:lang w:val="en-US"/>
              </w:rPr>
              <w:t>n thoại</w:t>
            </w:r>
            <w:r w:rsidR="00D56BD0" w:rsidRPr="00404220">
              <w:rPr>
                <w:b/>
                <w:szCs w:val="24"/>
                <w:lang w:val="en-US"/>
              </w:rPr>
              <w:t xml:space="preserve">: </w:t>
            </w:r>
          </w:p>
          <w:p w:rsidR="00D56BD0" w:rsidRPr="00404220" w:rsidRDefault="0073411C" w:rsidP="009F68A2">
            <w:pPr>
              <w:rPr>
                <w:szCs w:val="24"/>
                <w:lang w:val="en-US"/>
              </w:rPr>
            </w:pPr>
            <w:r>
              <w:rPr>
                <w:b/>
                <w:szCs w:val="24"/>
                <w:lang w:val="en-US"/>
              </w:rPr>
              <w:t>Thời gian tiếp sinh viên</w:t>
            </w:r>
            <w:r w:rsidR="00D56BD0" w:rsidRPr="00404220">
              <w:rPr>
                <w:szCs w:val="24"/>
                <w:lang w:val="en-US"/>
              </w:rPr>
              <w:t xml:space="preserve">: </w:t>
            </w:r>
            <w:r w:rsidR="009F68A2">
              <w:rPr>
                <w:szCs w:val="24"/>
                <w:lang w:val="en-US"/>
              </w:rPr>
              <w:t>13:30 – 15:00 thứ tư hàng tuần</w:t>
            </w:r>
          </w:p>
        </w:tc>
      </w:tr>
    </w:tbl>
    <w:p w:rsidR="00D56BD0" w:rsidRPr="00326D53" w:rsidRDefault="0073411C" w:rsidP="000845A4">
      <w:pPr>
        <w:pStyle w:val="Heading1"/>
      </w:pPr>
      <w:r w:rsidRPr="00326D53">
        <w:t>THÔNG TIN MÔN HỌC</w:t>
      </w:r>
    </w:p>
    <w:p w:rsidR="00D56BD0" w:rsidRPr="00BA20BB" w:rsidRDefault="0073411C" w:rsidP="0039153B">
      <w:pPr>
        <w:rPr>
          <w:lang w:val="en-US"/>
        </w:rPr>
      </w:pPr>
      <w:r w:rsidRPr="00326D53">
        <w:rPr>
          <w:b/>
        </w:rPr>
        <w:t>Số tín chỉ</w:t>
      </w:r>
      <w:r w:rsidR="00D56BD0" w:rsidRPr="00326D53">
        <w:t>:</w:t>
      </w:r>
      <w:r w:rsidR="00BA20BB">
        <w:rPr>
          <w:lang w:val="en-US"/>
        </w:rPr>
        <w:t xml:space="preserve"> 4</w:t>
      </w:r>
    </w:p>
    <w:p w:rsidR="00D56BD0" w:rsidRPr="00BA20BB" w:rsidRDefault="0073411C" w:rsidP="0039153B">
      <w:pPr>
        <w:rPr>
          <w:lang w:val="en-US"/>
        </w:rPr>
      </w:pPr>
      <w:r w:rsidRPr="00326D53">
        <w:rPr>
          <w:b/>
        </w:rPr>
        <w:t>Điều kiện bắt buộc</w:t>
      </w:r>
      <w:r w:rsidR="00D56BD0" w:rsidRPr="00326D53">
        <w:t>:</w:t>
      </w:r>
      <w:r w:rsidR="00BA20BB">
        <w:rPr>
          <w:lang w:val="en-US"/>
        </w:rPr>
        <w:t xml:space="preserve"> không</w:t>
      </w:r>
    </w:p>
    <w:p w:rsidR="00D56BD0" w:rsidRPr="00BE0BE4" w:rsidRDefault="0073411C" w:rsidP="0039153B">
      <w:pPr>
        <w:rPr>
          <w:lang w:val="en-US"/>
        </w:rPr>
      </w:pPr>
      <w:r w:rsidRPr="00326D53">
        <w:rPr>
          <w:b/>
        </w:rPr>
        <w:t>Lớp</w:t>
      </w:r>
      <w:r w:rsidR="00D56BD0" w:rsidRPr="00326D53">
        <w:t>:</w:t>
      </w:r>
      <w:r w:rsidR="00BE0BE4">
        <w:rPr>
          <w:lang w:val="en-US"/>
        </w:rPr>
        <w:t xml:space="preserve"> CLC</w:t>
      </w:r>
    </w:p>
    <w:p w:rsidR="00D56BD0" w:rsidRDefault="0073411C" w:rsidP="000845A4">
      <w:pPr>
        <w:pStyle w:val="Heading1"/>
        <w:rPr>
          <w:lang w:val="en-US"/>
        </w:rPr>
      </w:pPr>
      <w:r>
        <w:rPr>
          <w:lang w:val="en-US"/>
        </w:rPr>
        <w:t>Mục tiêu môn học</w:t>
      </w:r>
    </w:p>
    <w:p w:rsidR="00D56BD0" w:rsidRDefault="00BF7249" w:rsidP="000845A4">
      <w:pPr>
        <w:rPr>
          <w:lang w:val="en-US"/>
        </w:rPr>
      </w:pPr>
      <w:r>
        <w:rPr>
          <w:lang w:val="en-US"/>
        </w:rPr>
        <w:t>Để đạt môn học này</w:t>
      </w:r>
      <w:r w:rsidR="00D56BD0">
        <w:rPr>
          <w:lang w:val="en-US"/>
        </w:rPr>
        <w:t xml:space="preserve">, </w:t>
      </w:r>
      <w:r>
        <w:rPr>
          <w:lang w:val="en-US"/>
        </w:rPr>
        <w:t>sinh viên cần</w:t>
      </w:r>
      <w:r w:rsidR="00D56BD0">
        <w:rPr>
          <w:lang w:val="en-US"/>
        </w:rPr>
        <w:t>:</w:t>
      </w:r>
    </w:p>
    <w:p w:rsidR="00326D53" w:rsidRPr="00326D53" w:rsidRDefault="00326D53" w:rsidP="00326D53">
      <w:pPr>
        <w:pStyle w:val="ListParagraph"/>
        <w:numPr>
          <w:ilvl w:val="0"/>
          <w:numId w:val="1"/>
        </w:numPr>
        <w:rPr>
          <w:lang w:val="en-US"/>
        </w:rPr>
      </w:pPr>
      <w:r>
        <w:rPr>
          <w:lang w:val="en-US"/>
        </w:rPr>
        <w:t>Hiểu và mô tả được cách biểu diễn số (số nguyên, số chấm động) và chuỗi/kí tự trong máy tính.</w:t>
      </w:r>
    </w:p>
    <w:p w:rsidR="00326D53" w:rsidRPr="00326D53" w:rsidRDefault="00326D53" w:rsidP="00326D53">
      <w:pPr>
        <w:pStyle w:val="ListParagraph"/>
        <w:numPr>
          <w:ilvl w:val="0"/>
          <w:numId w:val="1"/>
        </w:numPr>
        <w:rPr>
          <w:lang w:val="en-US"/>
        </w:rPr>
      </w:pPr>
      <w:r>
        <w:rPr>
          <w:lang w:val="en-US"/>
        </w:rPr>
        <w:t>Hiểu và vẽ được sơ đồ khối các thành phần chính của máy tính.</w:t>
      </w:r>
    </w:p>
    <w:p w:rsidR="00326D53" w:rsidRPr="00326D53" w:rsidRDefault="00326D53" w:rsidP="00326D53">
      <w:pPr>
        <w:pStyle w:val="ListParagraph"/>
        <w:numPr>
          <w:ilvl w:val="0"/>
          <w:numId w:val="1"/>
        </w:numPr>
        <w:rPr>
          <w:lang w:val="en-US"/>
        </w:rPr>
      </w:pPr>
      <w:r>
        <w:rPr>
          <w:lang w:val="en-US"/>
        </w:rPr>
        <w:t>Hiểu và mô tả được cách thức máy tính lưu trữ và truy xuất dữ liệu từ bộ nhớ và ổ đĩa cứng.</w:t>
      </w:r>
    </w:p>
    <w:p w:rsidR="00D56BD0" w:rsidRPr="000845A4" w:rsidRDefault="00326D53" w:rsidP="00326D53">
      <w:pPr>
        <w:pStyle w:val="ListParagraph"/>
        <w:numPr>
          <w:ilvl w:val="0"/>
          <w:numId w:val="1"/>
        </w:numPr>
        <w:rPr>
          <w:lang w:val="en-US"/>
        </w:rPr>
      </w:pPr>
      <w:r>
        <w:rPr>
          <w:lang w:val="en-US"/>
        </w:rPr>
        <w:t xml:space="preserve">Hiểu và định nghĩa được các thuật ngữ: </w:t>
      </w:r>
      <w:r w:rsidRPr="00326D53">
        <w:rPr>
          <w:lang w:val="en-US"/>
        </w:rPr>
        <w:t>bus, handshaking, serial, parallel, data rate.</w:t>
      </w:r>
    </w:p>
    <w:p w:rsidR="00D56BD0" w:rsidRPr="000845A4" w:rsidRDefault="00326D53" w:rsidP="00326D53">
      <w:pPr>
        <w:pStyle w:val="ListParagraph"/>
        <w:numPr>
          <w:ilvl w:val="0"/>
          <w:numId w:val="1"/>
        </w:numPr>
        <w:rPr>
          <w:lang w:val="en-US"/>
        </w:rPr>
      </w:pPr>
      <w:r>
        <w:rPr>
          <w:lang w:val="en-US"/>
        </w:rPr>
        <w:t>Hiểu và lập trình được các chương trình hợp ngữ đơn giản.</w:t>
      </w:r>
    </w:p>
    <w:p w:rsidR="00D56BD0" w:rsidRDefault="00BF7249" w:rsidP="000845A4">
      <w:pPr>
        <w:pStyle w:val="Heading1"/>
        <w:rPr>
          <w:lang w:val="en-US"/>
        </w:rPr>
      </w:pPr>
      <w:r>
        <w:rPr>
          <w:lang w:val="en-US"/>
        </w:rPr>
        <w:lastRenderedPageBreak/>
        <w:t>MÔ TẢ MÔN HỌC</w:t>
      </w:r>
    </w:p>
    <w:p w:rsidR="00AF25ED" w:rsidRPr="006F2E75" w:rsidRDefault="00AF25ED" w:rsidP="0073798A">
      <w:pPr>
        <w:ind w:firstLine="720"/>
      </w:pPr>
      <w:r w:rsidRPr="006F2E75">
        <w:t xml:space="preserve">Các chuyên gia máy tính không nên coi máy tính như là một hộp đen thực hiện các chương trình. Môn học này được thiết kế để giúp sinh viên </w:t>
      </w:r>
      <w:r w:rsidR="002615C4" w:rsidRPr="006F2E75">
        <w:t xml:space="preserve">có được </w:t>
      </w:r>
      <w:r w:rsidRPr="006F2E75">
        <w:t xml:space="preserve">hiểu biết sâu sắc hơn về </w:t>
      </w:r>
      <w:r w:rsidR="005E5895">
        <w:rPr>
          <w:lang w:val="en-US"/>
        </w:rPr>
        <w:t>hoạt động bên trong máy tính</w:t>
      </w:r>
      <w:r w:rsidRPr="006F2E75">
        <w:t>.</w:t>
      </w:r>
    </w:p>
    <w:p w:rsidR="00AF25ED" w:rsidRPr="006F2E75" w:rsidRDefault="00AF25ED" w:rsidP="0073798A">
      <w:pPr>
        <w:ind w:firstLine="720"/>
      </w:pPr>
      <w:r w:rsidRPr="006F2E75">
        <w:t>Sinh viên sẽ hiểu</w:t>
      </w:r>
      <w:bookmarkStart w:id="0" w:name="_GoBack"/>
      <w:bookmarkEnd w:id="0"/>
      <w:r w:rsidRPr="006F2E75">
        <w:t xml:space="preserve"> biết và đánh giá được các thành phần của hệ thống máy tính như chức năng, đặc điểm, hiệu suất, sự tương tác của các thành phần bên trong máy tính với nhau. </w:t>
      </w:r>
      <w:r w:rsidR="006F2E75" w:rsidRPr="006F2E75">
        <w:t>T</w:t>
      </w:r>
      <w:r w:rsidRPr="006F2E75">
        <w:t xml:space="preserve">hông qua việc hiểu kiến trúc máy tính, </w:t>
      </w:r>
      <w:r w:rsidR="006F2E75" w:rsidRPr="006F2E75">
        <w:t xml:space="preserve">sinh viên </w:t>
      </w:r>
      <w:r w:rsidRPr="006F2E75">
        <w:t>có thể phát triển các chương trình đạt được hiệu suất cao. Khi lựa chọn một hệ thống để sử dụng, sinh viên có thể hiểu được sự cân bằng giữa các thành phần khác nhau, chẳng hạn như xung nhịp của CPU, chu kỳ thực hiện lệnh, kích thước bộ nhớ, và thời gian truy cập bộ nhớ.</w:t>
      </w:r>
    </w:p>
    <w:p w:rsidR="00D56BD0" w:rsidRDefault="00BF7249" w:rsidP="000845A4">
      <w:pPr>
        <w:pStyle w:val="Heading1"/>
        <w:rPr>
          <w:lang w:val="en-US"/>
        </w:rPr>
      </w:pPr>
      <w:r>
        <w:rPr>
          <w:lang w:val="en-US"/>
        </w:rPr>
        <w:t>tÀI LIỆU MÔN HỌC</w:t>
      </w:r>
    </w:p>
    <w:p w:rsidR="00D56BD0" w:rsidRDefault="00BF7249" w:rsidP="000845A4">
      <w:pPr>
        <w:pStyle w:val="Heading2"/>
        <w:rPr>
          <w:lang w:val="en-US"/>
        </w:rPr>
      </w:pPr>
      <w:r>
        <w:rPr>
          <w:lang w:val="en-US"/>
        </w:rPr>
        <w:t>Sách giáo trình</w:t>
      </w:r>
    </w:p>
    <w:p w:rsidR="00D56BD0" w:rsidRPr="00B01FDF" w:rsidRDefault="006E5BF5" w:rsidP="00B01FDF">
      <w:pPr>
        <w:pStyle w:val="ListParagraph"/>
        <w:numPr>
          <w:ilvl w:val="0"/>
          <w:numId w:val="8"/>
        </w:numPr>
        <w:rPr>
          <w:lang w:val="en-US"/>
        </w:rPr>
      </w:pPr>
      <w:r>
        <w:rPr>
          <w:lang w:val="en-US"/>
        </w:rPr>
        <w:t xml:space="preserve"> </w:t>
      </w:r>
      <w:r w:rsidRPr="00BA78C6">
        <w:rPr>
          <w:lang w:val="en-US"/>
        </w:rPr>
        <w:t>Randal E. Bryant</w:t>
      </w:r>
      <w:r>
        <w:rPr>
          <w:lang w:val="en-US"/>
        </w:rPr>
        <w:t xml:space="preserve"> and </w:t>
      </w:r>
      <w:r w:rsidRPr="00BA78C6">
        <w:rPr>
          <w:lang w:val="en-US"/>
        </w:rPr>
        <w:t xml:space="preserve">David R. O'Hallaron </w:t>
      </w:r>
      <w:r>
        <w:rPr>
          <w:lang w:val="en-US"/>
        </w:rPr>
        <w:t>(2010) “</w:t>
      </w:r>
      <w:r w:rsidRPr="00BA78C6">
        <w:rPr>
          <w:lang w:val="en-US"/>
        </w:rPr>
        <w:t>Computer Systems: A Programmer's Perspective (2nd Edition)</w:t>
      </w:r>
      <w:r>
        <w:rPr>
          <w:lang w:val="en-US"/>
        </w:rPr>
        <w:t>”.</w:t>
      </w:r>
    </w:p>
    <w:p w:rsidR="00D56BD0" w:rsidRDefault="00BF7249" w:rsidP="00C0273A">
      <w:pPr>
        <w:pStyle w:val="Heading2"/>
        <w:rPr>
          <w:lang w:val="en-US"/>
        </w:rPr>
      </w:pPr>
      <w:r>
        <w:rPr>
          <w:lang w:val="en-US"/>
        </w:rPr>
        <w:t>Sách tham khảo</w:t>
      </w:r>
    </w:p>
    <w:p w:rsidR="00D56BD0" w:rsidRPr="006E5BF5" w:rsidRDefault="006E5BF5" w:rsidP="006E5BF5">
      <w:pPr>
        <w:pStyle w:val="ListParagraph"/>
        <w:numPr>
          <w:ilvl w:val="0"/>
          <w:numId w:val="9"/>
        </w:numPr>
        <w:rPr>
          <w:lang w:val="en-US"/>
        </w:rPr>
      </w:pPr>
      <w:r>
        <w:rPr>
          <w:lang w:val="en-US"/>
        </w:rPr>
        <w:t xml:space="preserve"> </w:t>
      </w:r>
      <w:r w:rsidRPr="00AA77D1">
        <w:rPr>
          <w:lang w:val="en-US"/>
        </w:rPr>
        <w:t xml:space="preserve">Brian W. Kernighan and Dennis M. Ritchie (1988) </w:t>
      </w:r>
      <w:r>
        <w:rPr>
          <w:lang w:val="en-US"/>
        </w:rPr>
        <w:t>“</w:t>
      </w:r>
      <w:r w:rsidRPr="00AA77D1">
        <w:rPr>
          <w:lang w:val="en-US"/>
        </w:rPr>
        <w:t>The C Programming Language</w:t>
      </w:r>
      <w:r>
        <w:rPr>
          <w:lang w:val="en-US"/>
        </w:rPr>
        <w:t xml:space="preserve"> </w:t>
      </w:r>
      <w:r w:rsidRPr="00BA78C6">
        <w:rPr>
          <w:lang w:val="en-US"/>
        </w:rPr>
        <w:t>(2nd Edition)</w:t>
      </w:r>
      <w:r>
        <w:rPr>
          <w:lang w:val="en-US"/>
        </w:rPr>
        <w:t>”.</w:t>
      </w:r>
    </w:p>
    <w:p w:rsidR="00D56BD0" w:rsidRDefault="00BF7249" w:rsidP="00674009">
      <w:pPr>
        <w:pStyle w:val="Heading2"/>
        <w:rPr>
          <w:lang w:val="en-US"/>
        </w:rPr>
      </w:pPr>
      <w:r>
        <w:rPr>
          <w:lang w:val="en-US"/>
        </w:rPr>
        <w:t>Phần mềm</w:t>
      </w:r>
    </w:p>
    <w:p w:rsidR="00D56BD0" w:rsidRDefault="00944A2E" w:rsidP="0039153B">
      <w:pPr>
        <w:pStyle w:val="ListParagraph"/>
        <w:numPr>
          <w:ilvl w:val="0"/>
          <w:numId w:val="10"/>
        </w:numPr>
        <w:rPr>
          <w:lang w:val="en-US"/>
        </w:rPr>
      </w:pPr>
      <w:r>
        <w:rPr>
          <w:lang w:val="en-US"/>
        </w:rPr>
        <w:t xml:space="preserve"> </w:t>
      </w:r>
    </w:p>
    <w:p w:rsidR="00D56BD0" w:rsidRDefault="00BF7249" w:rsidP="00C0273A">
      <w:pPr>
        <w:pStyle w:val="Heading2"/>
        <w:rPr>
          <w:lang w:val="en-US"/>
        </w:rPr>
      </w:pPr>
      <w:r>
        <w:rPr>
          <w:lang w:val="en-US"/>
        </w:rPr>
        <w:t>W</w:t>
      </w:r>
      <w:r w:rsidR="00D56BD0">
        <w:rPr>
          <w:lang w:val="en-US"/>
        </w:rPr>
        <w:t>ebsite</w:t>
      </w:r>
      <w:r>
        <w:rPr>
          <w:lang w:val="en-US"/>
        </w:rPr>
        <w:t xml:space="preserve"> môn học</w:t>
      </w:r>
    </w:p>
    <w:p w:rsidR="00D56BD0" w:rsidRDefault="006E5BF5" w:rsidP="006E5BF5">
      <w:pPr>
        <w:pStyle w:val="ListParagraph"/>
        <w:numPr>
          <w:ilvl w:val="0"/>
          <w:numId w:val="11"/>
        </w:numPr>
        <w:rPr>
          <w:lang w:val="en-US"/>
        </w:rPr>
      </w:pPr>
      <w:r>
        <w:rPr>
          <w:lang w:val="en-US"/>
        </w:rPr>
        <w:t xml:space="preserve"> http://</w:t>
      </w:r>
      <w:r w:rsidRPr="006E5BF5">
        <w:rPr>
          <w:lang w:val="en-US"/>
        </w:rPr>
        <w:t>courses.fit.hcmus.edu.vn/course/view.php?id=375</w:t>
      </w:r>
    </w:p>
    <w:p w:rsidR="00D56BD0" w:rsidRDefault="00BF7249" w:rsidP="0013394F">
      <w:pPr>
        <w:pStyle w:val="Heading1"/>
        <w:rPr>
          <w:lang w:val="en-US"/>
        </w:rPr>
      </w:pPr>
      <w:r>
        <w:rPr>
          <w:lang w:val="en-US"/>
        </w:rPr>
        <w:t>CHỦ ĐỀ MÔN HỌC</w:t>
      </w:r>
    </w:p>
    <w:p w:rsidR="00F7638F" w:rsidRDefault="000479F1" w:rsidP="00F7638F">
      <w:pPr>
        <w:pStyle w:val="ListParagraph"/>
        <w:numPr>
          <w:ilvl w:val="0"/>
          <w:numId w:val="6"/>
        </w:numPr>
        <w:rPr>
          <w:lang w:val="en-US"/>
        </w:rPr>
      </w:pPr>
      <w:r>
        <w:rPr>
          <w:lang w:val="en-US"/>
        </w:rPr>
        <w:t>Logic</w:t>
      </w:r>
      <w:r w:rsidR="00F7638F">
        <w:rPr>
          <w:lang w:val="en-US"/>
        </w:rPr>
        <w:t xml:space="preserve"> số (</w:t>
      </w:r>
      <w:r w:rsidR="00F7638F" w:rsidRPr="00F7638F">
        <w:rPr>
          <w:lang w:val="en-US"/>
        </w:rPr>
        <w:t>Digital Logic and Digital Systems</w:t>
      </w:r>
      <w:r w:rsidR="00F7638F">
        <w:rPr>
          <w:lang w:val="en-US"/>
        </w:rPr>
        <w:t>)</w:t>
      </w:r>
    </w:p>
    <w:p w:rsidR="00326D53" w:rsidRPr="00326D53" w:rsidRDefault="00112685" w:rsidP="00F7638F">
      <w:pPr>
        <w:pStyle w:val="ListParagraph"/>
        <w:numPr>
          <w:ilvl w:val="0"/>
          <w:numId w:val="6"/>
        </w:numPr>
        <w:rPr>
          <w:lang w:val="en-US"/>
        </w:rPr>
      </w:pPr>
      <w:r>
        <w:rPr>
          <w:lang w:val="en-US"/>
        </w:rPr>
        <w:t>Biểu diễn dữ liệu trong máy tính (</w:t>
      </w:r>
      <w:r w:rsidR="00326D53" w:rsidRPr="00326D53">
        <w:rPr>
          <w:lang w:val="en-US"/>
        </w:rPr>
        <w:t>Machine-level representation of data</w:t>
      </w:r>
      <w:r>
        <w:rPr>
          <w:lang w:val="en-US"/>
        </w:rPr>
        <w:t>)</w:t>
      </w:r>
    </w:p>
    <w:p w:rsidR="00326D53" w:rsidRPr="00326D53" w:rsidRDefault="000479F1" w:rsidP="00326D53">
      <w:pPr>
        <w:pStyle w:val="ListParagraph"/>
        <w:numPr>
          <w:ilvl w:val="0"/>
          <w:numId w:val="6"/>
        </w:numPr>
        <w:rPr>
          <w:lang w:val="en-US"/>
        </w:rPr>
      </w:pPr>
      <w:r>
        <w:rPr>
          <w:lang w:val="en-US"/>
        </w:rPr>
        <w:t>H</w:t>
      </w:r>
      <w:r w:rsidR="00112685">
        <w:rPr>
          <w:lang w:val="en-US"/>
        </w:rPr>
        <w:t>ợp ngữ (</w:t>
      </w:r>
      <w:r w:rsidR="00326D53" w:rsidRPr="00326D53">
        <w:rPr>
          <w:lang w:val="en-US"/>
        </w:rPr>
        <w:t>Assembly-level machine organization</w:t>
      </w:r>
      <w:r w:rsidR="00112685">
        <w:rPr>
          <w:lang w:val="en-US"/>
        </w:rPr>
        <w:t>)</w:t>
      </w:r>
    </w:p>
    <w:p w:rsidR="00326D53" w:rsidRPr="00326D53" w:rsidRDefault="00112685" w:rsidP="00326D53">
      <w:pPr>
        <w:pStyle w:val="ListParagraph"/>
        <w:numPr>
          <w:ilvl w:val="0"/>
          <w:numId w:val="6"/>
        </w:numPr>
        <w:rPr>
          <w:lang w:val="en-US"/>
        </w:rPr>
      </w:pPr>
      <w:r>
        <w:rPr>
          <w:lang w:val="en-US"/>
        </w:rPr>
        <w:t>Kiến trúc và tổ chức hệ thống bộ nhớ (</w:t>
      </w:r>
      <w:r w:rsidR="00326D53" w:rsidRPr="00326D53">
        <w:rPr>
          <w:lang w:val="en-US"/>
        </w:rPr>
        <w:t>Memory system organization &amp; architecture</w:t>
      </w:r>
      <w:r>
        <w:rPr>
          <w:lang w:val="en-US"/>
        </w:rPr>
        <w:t>)</w:t>
      </w:r>
    </w:p>
    <w:p w:rsidR="00326D53" w:rsidRPr="00326D53" w:rsidRDefault="00112685" w:rsidP="00326D53">
      <w:pPr>
        <w:pStyle w:val="ListParagraph"/>
        <w:numPr>
          <w:ilvl w:val="0"/>
          <w:numId w:val="6"/>
        </w:numPr>
        <w:rPr>
          <w:lang w:val="en-US"/>
        </w:rPr>
      </w:pPr>
      <w:r>
        <w:rPr>
          <w:lang w:val="en-US"/>
        </w:rPr>
        <w:t>Giao diện và truyền thông (</w:t>
      </w:r>
      <w:r w:rsidR="00326D53" w:rsidRPr="00326D53">
        <w:rPr>
          <w:lang w:val="en-US"/>
        </w:rPr>
        <w:t>Interfacing and communication</w:t>
      </w:r>
      <w:r>
        <w:rPr>
          <w:lang w:val="en-US"/>
        </w:rPr>
        <w:t>)</w:t>
      </w:r>
    </w:p>
    <w:p w:rsidR="00326D53" w:rsidRPr="00F7638F" w:rsidRDefault="00112685" w:rsidP="00326D53">
      <w:pPr>
        <w:pStyle w:val="ListParagraph"/>
        <w:numPr>
          <w:ilvl w:val="0"/>
          <w:numId w:val="6"/>
        </w:numPr>
        <w:rPr>
          <w:i/>
          <w:lang w:val="en-US"/>
        </w:rPr>
      </w:pPr>
      <w:r w:rsidRPr="00F7638F">
        <w:rPr>
          <w:i/>
          <w:lang w:val="en-US"/>
        </w:rPr>
        <w:t>Tổ chức chức năng (</w:t>
      </w:r>
      <w:r w:rsidR="00326D53" w:rsidRPr="00F7638F">
        <w:rPr>
          <w:i/>
          <w:lang w:val="en-US"/>
        </w:rPr>
        <w:t>Functional organization</w:t>
      </w:r>
      <w:r w:rsidRPr="00F7638F">
        <w:rPr>
          <w:i/>
          <w:lang w:val="en-US"/>
        </w:rPr>
        <w:t>)</w:t>
      </w:r>
      <w:r w:rsidR="00F7638F" w:rsidRPr="00F7638F">
        <w:rPr>
          <w:i/>
          <w:lang w:val="en-US"/>
        </w:rPr>
        <w:t xml:space="preserve"> (tùy chọn)</w:t>
      </w:r>
    </w:p>
    <w:p w:rsidR="00326D53" w:rsidRPr="00F7638F" w:rsidRDefault="00112685" w:rsidP="00326D53">
      <w:pPr>
        <w:pStyle w:val="ListParagraph"/>
        <w:numPr>
          <w:ilvl w:val="0"/>
          <w:numId w:val="6"/>
        </w:numPr>
        <w:rPr>
          <w:i/>
          <w:lang w:val="en-US"/>
        </w:rPr>
      </w:pPr>
      <w:r w:rsidRPr="00F7638F">
        <w:rPr>
          <w:i/>
          <w:lang w:val="en-US"/>
        </w:rPr>
        <w:lastRenderedPageBreak/>
        <w:t>Các kiến trúc đa xử lí (</w:t>
      </w:r>
      <w:r w:rsidR="00326D53" w:rsidRPr="00F7638F">
        <w:rPr>
          <w:i/>
          <w:lang w:val="en-US"/>
        </w:rPr>
        <w:t>Multiprocessing and alternative architectures</w:t>
      </w:r>
      <w:r w:rsidRPr="00F7638F">
        <w:rPr>
          <w:i/>
          <w:lang w:val="en-US"/>
        </w:rPr>
        <w:t>)</w:t>
      </w:r>
      <w:r w:rsidR="00F7638F" w:rsidRPr="00F7638F">
        <w:rPr>
          <w:i/>
          <w:lang w:val="en-US"/>
        </w:rPr>
        <w:t xml:space="preserve"> </w:t>
      </w:r>
      <w:r w:rsidR="00F7638F" w:rsidRPr="00F7638F">
        <w:rPr>
          <w:i/>
          <w:lang w:val="en-US"/>
        </w:rPr>
        <w:t>(tùy chọn)</w:t>
      </w:r>
    </w:p>
    <w:p w:rsidR="00D56BD0" w:rsidRPr="00F7638F" w:rsidRDefault="00112685" w:rsidP="00326D53">
      <w:pPr>
        <w:pStyle w:val="ListParagraph"/>
        <w:numPr>
          <w:ilvl w:val="0"/>
          <w:numId w:val="6"/>
        </w:numPr>
        <w:rPr>
          <w:i/>
          <w:lang w:val="en-US"/>
        </w:rPr>
      </w:pPr>
      <w:r w:rsidRPr="00F7638F">
        <w:rPr>
          <w:i/>
          <w:lang w:val="en-US"/>
        </w:rPr>
        <w:t>Các phương pháp cải tiến hiệu suất của chương trình máy tính (</w:t>
      </w:r>
      <w:r w:rsidR="00326D53" w:rsidRPr="00F7638F">
        <w:rPr>
          <w:i/>
          <w:lang w:val="en-US"/>
        </w:rPr>
        <w:t>Performance enhancements</w:t>
      </w:r>
      <w:r w:rsidRPr="00F7638F">
        <w:rPr>
          <w:i/>
          <w:lang w:val="en-US"/>
        </w:rPr>
        <w:t>)</w:t>
      </w:r>
      <w:r w:rsidR="00F7638F" w:rsidRPr="00F7638F">
        <w:rPr>
          <w:i/>
          <w:lang w:val="en-US"/>
        </w:rPr>
        <w:t xml:space="preserve"> </w:t>
      </w:r>
      <w:r w:rsidR="00F7638F" w:rsidRPr="00F7638F">
        <w:rPr>
          <w:i/>
          <w:lang w:val="en-US"/>
        </w:rPr>
        <w:t>(tùy chọn)</w:t>
      </w:r>
    </w:p>
    <w:p w:rsidR="00D56BD0" w:rsidRDefault="00BF7249" w:rsidP="000845A4">
      <w:pPr>
        <w:pStyle w:val="Heading1"/>
        <w:rPr>
          <w:lang w:val="en-US"/>
        </w:rPr>
      </w:pPr>
      <w:r>
        <w:rPr>
          <w:lang w:val="en-US"/>
        </w:rPr>
        <w:t>YÊU CẦU MÔN HỌC</w:t>
      </w:r>
    </w:p>
    <w:tbl>
      <w:tblPr>
        <w:tblW w:w="5000" w:type="pct"/>
        <w:tblLook w:val="00A0" w:firstRow="1" w:lastRow="0" w:firstColumn="1" w:lastColumn="0" w:noHBand="0" w:noVBand="0"/>
      </w:tblPr>
      <w:tblGrid>
        <w:gridCol w:w="2517"/>
        <w:gridCol w:w="7054"/>
      </w:tblGrid>
      <w:tr w:rsidR="00D56BD0" w:rsidRPr="00404220" w:rsidTr="00404220">
        <w:tc>
          <w:tcPr>
            <w:tcW w:w="1315" w:type="pct"/>
          </w:tcPr>
          <w:p w:rsidR="00D56BD0" w:rsidRPr="00404220" w:rsidRDefault="00FA4B04" w:rsidP="000845A4">
            <w:pPr>
              <w:rPr>
                <w:b/>
                <w:lang w:val="en-US"/>
              </w:rPr>
            </w:pPr>
            <w:r>
              <w:rPr>
                <w:b/>
                <w:sz w:val="22"/>
                <w:lang w:val="en-US"/>
              </w:rPr>
              <w:t>Bài tập về nhà</w:t>
            </w:r>
          </w:p>
        </w:tc>
        <w:tc>
          <w:tcPr>
            <w:tcW w:w="3685" w:type="pct"/>
          </w:tcPr>
          <w:p w:rsidR="00D56BD0" w:rsidRPr="00404220" w:rsidRDefault="00B16CBC" w:rsidP="00B16CBC">
            <w:pPr>
              <w:rPr>
                <w:lang w:val="en-US"/>
              </w:rPr>
            </w:pPr>
            <w:r>
              <w:rPr>
                <w:lang w:val="en-US"/>
              </w:rPr>
              <w:t>Các bài quiz trên trang web môn học.</w:t>
            </w:r>
          </w:p>
        </w:tc>
      </w:tr>
      <w:tr w:rsidR="00D56BD0" w:rsidRPr="00404220" w:rsidTr="00404220">
        <w:tc>
          <w:tcPr>
            <w:tcW w:w="1315" w:type="pct"/>
          </w:tcPr>
          <w:p w:rsidR="00D56BD0" w:rsidRPr="00404220" w:rsidRDefault="00FA4B04" w:rsidP="000845A4">
            <w:pPr>
              <w:rPr>
                <w:b/>
                <w:lang w:val="en-US"/>
              </w:rPr>
            </w:pPr>
            <w:r>
              <w:rPr>
                <w:b/>
                <w:sz w:val="22"/>
                <w:lang w:val="en-US"/>
              </w:rPr>
              <w:t>Kiểm tra giữa kỳ</w:t>
            </w:r>
          </w:p>
        </w:tc>
        <w:tc>
          <w:tcPr>
            <w:tcW w:w="3685" w:type="pct"/>
          </w:tcPr>
          <w:p w:rsidR="00D56BD0" w:rsidRPr="00404220" w:rsidRDefault="00B16CBC" w:rsidP="00C0273A">
            <w:pPr>
              <w:rPr>
                <w:lang w:val="en-US"/>
              </w:rPr>
            </w:pPr>
            <w:r>
              <w:rPr>
                <w:lang w:val="en-US"/>
              </w:rPr>
              <w:t>Vấn đáp các bài tập thực hành, không kiểm tra giữa kì lí thuyết.</w:t>
            </w:r>
          </w:p>
        </w:tc>
      </w:tr>
      <w:tr w:rsidR="00D56BD0" w:rsidRPr="00404220" w:rsidTr="00404220">
        <w:tc>
          <w:tcPr>
            <w:tcW w:w="1315" w:type="pct"/>
          </w:tcPr>
          <w:p w:rsidR="00D56BD0" w:rsidRPr="00404220" w:rsidRDefault="00FA4B04" w:rsidP="000845A4">
            <w:pPr>
              <w:rPr>
                <w:b/>
                <w:lang w:val="en-US"/>
              </w:rPr>
            </w:pPr>
            <w:r>
              <w:rPr>
                <w:b/>
                <w:sz w:val="22"/>
                <w:lang w:val="en-US"/>
              </w:rPr>
              <w:t>Kiểm tra cuối kỳ</w:t>
            </w:r>
          </w:p>
        </w:tc>
        <w:tc>
          <w:tcPr>
            <w:tcW w:w="3685" w:type="pct"/>
          </w:tcPr>
          <w:p w:rsidR="00D56BD0" w:rsidRPr="00404220" w:rsidRDefault="00B16CBC" w:rsidP="00AC2B58">
            <w:pPr>
              <w:rPr>
                <w:lang w:val="en-US"/>
              </w:rPr>
            </w:pPr>
            <w:r>
              <w:rPr>
                <w:lang w:val="en-US"/>
              </w:rPr>
              <w:t>Vấn đáp các bài tập thực hành, thi cuối kì trên giấy.</w:t>
            </w:r>
          </w:p>
        </w:tc>
      </w:tr>
      <w:tr w:rsidR="00D56BD0" w:rsidRPr="00404220" w:rsidTr="00404220">
        <w:tc>
          <w:tcPr>
            <w:tcW w:w="1315" w:type="pct"/>
          </w:tcPr>
          <w:p w:rsidR="00D56BD0" w:rsidRPr="00404220" w:rsidRDefault="00FA4B04" w:rsidP="000845A4">
            <w:pPr>
              <w:rPr>
                <w:b/>
                <w:lang w:val="en-US"/>
              </w:rPr>
            </w:pPr>
            <w:r>
              <w:rPr>
                <w:b/>
                <w:sz w:val="22"/>
                <w:lang w:val="en-US"/>
              </w:rPr>
              <w:t>Bài tập lớn</w:t>
            </w:r>
          </w:p>
        </w:tc>
        <w:tc>
          <w:tcPr>
            <w:tcW w:w="3685" w:type="pct"/>
          </w:tcPr>
          <w:p w:rsidR="00D56BD0" w:rsidRPr="00404220" w:rsidRDefault="00B16CBC" w:rsidP="00AC2B58">
            <w:pPr>
              <w:rPr>
                <w:lang w:val="en-US"/>
              </w:rPr>
            </w:pPr>
            <w:r>
              <w:rPr>
                <w:lang w:val="en-US"/>
              </w:rPr>
              <w:t>Có 6 bài tập thực hành.</w:t>
            </w:r>
          </w:p>
        </w:tc>
      </w:tr>
    </w:tbl>
    <w:p w:rsidR="00D56BD0" w:rsidRDefault="00FA4B04" w:rsidP="000845A4">
      <w:pPr>
        <w:pStyle w:val="Heading1"/>
        <w:rPr>
          <w:lang w:val="en-US"/>
        </w:rPr>
      </w:pPr>
      <w:r>
        <w:rPr>
          <w:lang w:val="en-US"/>
        </w:rPr>
        <w:t>THANG ĐIỂM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D56BD0" w:rsidRPr="00404220" w:rsidTr="00404220">
        <w:trPr>
          <w:tblHeader/>
        </w:trPr>
        <w:tc>
          <w:tcPr>
            <w:tcW w:w="4785" w:type="dxa"/>
          </w:tcPr>
          <w:p w:rsidR="00D56BD0" w:rsidRPr="00404220" w:rsidRDefault="004E64E7" w:rsidP="00404220">
            <w:pPr>
              <w:jc w:val="center"/>
              <w:rPr>
                <w:b/>
                <w:lang w:val="en-US"/>
              </w:rPr>
            </w:pPr>
            <w:r>
              <w:rPr>
                <w:b/>
                <w:sz w:val="22"/>
                <w:lang w:val="en-US"/>
              </w:rPr>
              <w:t>Thành phần môn học</w:t>
            </w:r>
          </w:p>
        </w:tc>
        <w:tc>
          <w:tcPr>
            <w:tcW w:w="4786" w:type="dxa"/>
          </w:tcPr>
          <w:p w:rsidR="00D56BD0" w:rsidRPr="00404220" w:rsidRDefault="00C453B6" w:rsidP="00404220">
            <w:pPr>
              <w:jc w:val="center"/>
              <w:rPr>
                <w:b/>
                <w:lang w:val="en-US"/>
              </w:rPr>
            </w:pPr>
            <w:r>
              <w:rPr>
                <w:b/>
                <w:sz w:val="22"/>
                <w:lang w:val="en-US"/>
              </w:rPr>
              <w:t>Phần trăm</w:t>
            </w:r>
          </w:p>
        </w:tc>
      </w:tr>
      <w:tr w:rsidR="00B16CBC" w:rsidRPr="00404220" w:rsidTr="00B16CBC">
        <w:tc>
          <w:tcPr>
            <w:tcW w:w="4785" w:type="dxa"/>
          </w:tcPr>
          <w:p w:rsidR="00B16CBC" w:rsidRPr="00404220" w:rsidRDefault="00B16CBC" w:rsidP="000845A4">
            <w:pPr>
              <w:rPr>
                <w:lang w:val="en-US"/>
              </w:rPr>
            </w:pPr>
            <w:r>
              <w:rPr>
                <w:sz w:val="22"/>
                <w:lang w:val="en-US"/>
              </w:rPr>
              <w:t>Bài tập về nhà</w:t>
            </w:r>
          </w:p>
        </w:tc>
        <w:tc>
          <w:tcPr>
            <w:tcW w:w="4786" w:type="dxa"/>
            <w:vMerge w:val="restart"/>
            <w:vAlign w:val="center"/>
          </w:tcPr>
          <w:p w:rsidR="00B16CBC" w:rsidRPr="00404220" w:rsidRDefault="00B16CBC" w:rsidP="00B16CBC">
            <w:pPr>
              <w:jc w:val="center"/>
              <w:rPr>
                <w:lang w:val="en-US"/>
              </w:rPr>
            </w:pPr>
            <w:r>
              <w:rPr>
                <w:lang w:val="en-US"/>
              </w:rPr>
              <w:t>50</w:t>
            </w:r>
          </w:p>
        </w:tc>
      </w:tr>
      <w:tr w:rsidR="00B16CBC" w:rsidRPr="00404220" w:rsidTr="00B16CBC">
        <w:tc>
          <w:tcPr>
            <w:tcW w:w="4785" w:type="dxa"/>
          </w:tcPr>
          <w:p w:rsidR="00B16CBC" w:rsidRPr="00326D53" w:rsidRDefault="00B16CBC" w:rsidP="00CF26FD">
            <w:r w:rsidRPr="00326D53">
              <w:rPr>
                <w:sz w:val="22"/>
              </w:rPr>
              <w:t>Bài tập kiểm tra tại lớp</w:t>
            </w:r>
          </w:p>
        </w:tc>
        <w:tc>
          <w:tcPr>
            <w:tcW w:w="4786" w:type="dxa"/>
            <w:vMerge/>
            <w:vAlign w:val="center"/>
          </w:tcPr>
          <w:p w:rsidR="00B16CBC" w:rsidRPr="00B16CBC" w:rsidRDefault="00B16CBC" w:rsidP="00B16CBC">
            <w:pPr>
              <w:jc w:val="center"/>
              <w:rPr>
                <w:lang w:val="en-US"/>
              </w:rPr>
            </w:pPr>
          </w:p>
        </w:tc>
      </w:tr>
      <w:tr w:rsidR="00B16CBC" w:rsidRPr="00404220" w:rsidTr="00B16CBC">
        <w:tc>
          <w:tcPr>
            <w:tcW w:w="4785" w:type="dxa"/>
          </w:tcPr>
          <w:p w:rsidR="00B16CBC" w:rsidRPr="00404220" w:rsidRDefault="00B16CBC" w:rsidP="000845A4">
            <w:pPr>
              <w:rPr>
                <w:lang w:val="en-US"/>
              </w:rPr>
            </w:pPr>
            <w:r>
              <w:rPr>
                <w:sz w:val="22"/>
                <w:lang w:val="en-US"/>
              </w:rPr>
              <w:t>Bài tập lớn</w:t>
            </w:r>
          </w:p>
        </w:tc>
        <w:tc>
          <w:tcPr>
            <w:tcW w:w="4786" w:type="dxa"/>
            <w:vMerge w:val="restart"/>
            <w:vAlign w:val="center"/>
          </w:tcPr>
          <w:p w:rsidR="00B16CBC" w:rsidRPr="00404220" w:rsidRDefault="00B16CBC" w:rsidP="00B16CBC">
            <w:pPr>
              <w:jc w:val="center"/>
              <w:rPr>
                <w:lang w:val="en-US"/>
              </w:rPr>
            </w:pPr>
            <w:r>
              <w:rPr>
                <w:lang w:val="en-US"/>
              </w:rPr>
              <w:t>30</w:t>
            </w:r>
          </w:p>
        </w:tc>
      </w:tr>
      <w:tr w:rsidR="00B16CBC" w:rsidRPr="00404220" w:rsidTr="00B16CBC">
        <w:tc>
          <w:tcPr>
            <w:tcW w:w="4785" w:type="dxa"/>
          </w:tcPr>
          <w:p w:rsidR="00B16CBC" w:rsidRPr="00404220" w:rsidRDefault="00B16CBC" w:rsidP="0008267A">
            <w:pPr>
              <w:rPr>
                <w:lang w:val="en-US"/>
              </w:rPr>
            </w:pPr>
            <w:r>
              <w:rPr>
                <w:sz w:val="22"/>
                <w:lang w:val="en-US"/>
              </w:rPr>
              <w:t>Kiểm tra giữa kỳ</w:t>
            </w:r>
          </w:p>
        </w:tc>
        <w:tc>
          <w:tcPr>
            <w:tcW w:w="4786" w:type="dxa"/>
            <w:vMerge/>
            <w:vAlign w:val="center"/>
          </w:tcPr>
          <w:p w:rsidR="00B16CBC" w:rsidRPr="00404220" w:rsidRDefault="00B16CBC" w:rsidP="00B16CBC">
            <w:pPr>
              <w:jc w:val="center"/>
              <w:rPr>
                <w:lang w:val="en-US"/>
              </w:rPr>
            </w:pPr>
          </w:p>
        </w:tc>
      </w:tr>
      <w:tr w:rsidR="00D56BD0" w:rsidRPr="00404220" w:rsidTr="00B16CBC">
        <w:tc>
          <w:tcPr>
            <w:tcW w:w="4785" w:type="dxa"/>
          </w:tcPr>
          <w:p w:rsidR="00D56BD0" w:rsidRPr="00326D53" w:rsidRDefault="00C453B6" w:rsidP="0008267A">
            <w:r w:rsidRPr="00326D53">
              <w:rPr>
                <w:sz w:val="22"/>
              </w:rPr>
              <w:t>Kiểm tra cuối kỳ</w:t>
            </w:r>
            <w:r w:rsidR="00F81081" w:rsidRPr="00326D53">
              <w:rPr>
                <w:sz w:val="22"/>
              </w:rPr>
              <w:t>/ Đồ án</w:t>
            </w:r>
          </w:p>
        </w:tc>
        <w:tc>
          <w:tcPr>
            <w:tcW w:w="4786" w:type="dxa"/>
            <w:vAlign w:val="center"/>
          </w:tcPr>
          <w:p w:rsidR="00D56BD0" w:rsidRPr="00B16CBC" w:rsidRDefault="00B16CBC" w:rsidP="00B16CBC">
            <w:pPr>
              <w:jc w:val="center"/>
              <w:rPr>
                <w:lang w:val="en-US"/>
              </w:rPr>
            </w:pPr>
            <w:r>
              <w:rPr>
                <w:lang w:val="en-US"/>
              </w:rPr>
              <w:t>20</w:t>
            </w:r>
          </w:p>
        </w:tc>
      </w:tr>
    </w:tbl>
    <w:p w:rsidR="00D56BD0" w:rsidRPr="00326D53" w:rsidRDefault="002E7091" w:rsidP="00AC2B58">
      <w:pPr>
        <w:pStyle w:val="Heading1"/>
      </w:pPr>
      <w:r w:rsidRPr="00326D53">
        <w:t>qui định về đạo đức và tính trung thực</w:t>
      </w:r>
    </w:p>
    <w:p w:rsidR="00D56BD0" w:rsidRPr="00326D53" w:rsidRDefault="002E7091" w:rsidP="0013394F">
      <w:pPr>
        <w:pStyle w:val="Heading1"/>
      </w:pPr>
      <w:r w:rsidRPr="00326D53">
        <w:t>những quy định khác</w:t>
      </w:r>
    </w:p>
    <w:p w:rsidR="00D56BD0" w:rsidRPr="00326D53" w:rsidRDefault="00A5221E" w:rsidP="00156BA5">
      <w:pPr>
        <w:pStyle w:val="Heading2"/>
      </w:pPr>
      <w:r w:rsidRPr="00326D53">
        <w:t xml:space="preserve">Quy định về </w:t>
      </w:r>
      <w:r w:rsidR="00F81081" w:rsidRPr="00326D53">
        <w:t>thông tin, liên lạc qua máy tính</w:t>
      </w:r>
    </w:p>
    <w:p w:rsidR="00D56BD0" w:rsidRPr="00326D53" w:rsidRDefault="00D56BD0" w:rsidP="00156BA5">
      <w:r w:rsidRPr="00326D53">
        <w:t xml:space="preserve">Moodle and e-mail </w:t>
      </w:r>
      <w:r w:rsidR="00903C24" w:rsidRPr="00326D53">
        <w:t>sẽ được sử dụng để trao đổi với sinh viên trong suốt khóa học</w:t>
      </w:r>
      <w:r w:rsidRPr="00326D53">
        <w:t xml:space="preserve">. </w:t>
      </w:r>
      <w:r w:rsidR="00903C24" w:rsidRPr="00326D53">
        <w:t>Vì vậy, sinh viên nên kiểm tra e-mail mỗi ngày</w:t>
      </w:r>
      <w:r w:rsidRPr="00326D53">
        <w:t xml:space="preserve">. </w:t>
      </w:r>
    </w:p>
    <w:p w:rsidR="002E7091" w:rsidRPr="00326D53" w:rsidRDefault="00903C24" w:rsidP="0013394F">
      <w:pPr>
        <w:rPr>
          <w:color w:val="FF0000"/>
        </w:rPr>
      </w:pPr>
      <w:r w:rsidRPr="00326D53">
        <w:t>Khi gởi e-mail tới giảng viên</w:t>
      </w:r>
      <w:r w:rsidR="00D56BD0" w:rsidRPr="00326D53">
        <w:t xml:space="preserve">, </w:t>
      </w:r>
      <w:r w:rsidR="00F81081" w:rsidRPr="00326D53">
        <w:t>tiêu đề email</w:t>
      </w:r>
      <w:r w:rsidRPr="00326D53">
        <w:t xml:space="preserve"> bắt đầu</w:t>
      </w:r>
      <w:r w:rsidR="00D56BD0" w:rsidRPr="00326D53">
        <w:t xml:space="preserve">: </w:t>
      </w:r>
      <w:r w:rsidR="00D56BD0" w:rsidRPr="00326D53">
        <w:rPr>
          <w:color w:val="FF0000"/>
        </w:rPr>
        <w:t>[</w:t>
      </w:r>
      <w:r w:rsidR="00303210">
        <w:rPr>
          <w:color w:val="FF0000"/>
          <w:lang w:val="en-US"/>
        </w:rPr>
        <w:t>CTT104</w:t>
      </w:r>
      <w:r w:rsidR="00D56BD0" w:rsidRPr="00326D53">
        <w:rPr>
          <w:color w:val="FF0000"/>
        </w:rPr>
        <w:t>]</w:t>
      </w:r>
      <w:r w:rsidR="00D56BD0" w:rsidRPr="00326D53">
        <w:rPr>
          <w:i/>
          <w:color w:val="FF0000"/>
        </w:rPr>
        <w:t>&lt;space&gt;</w:t>
      </w:r>
      <w:r w:rsidR="002E7091" w:rsidRPr="00326D53">
        <w:rPr>
          <w:i/>
          <w:color w:val="FF0000"/>
        </w:rPr>
        <w:t>…..</w:t>
      </w:r>
    </w:p>
    <w:p w:rsidR="00D56BD0" w:rsidRPr="00326D53" w:rsidRDefault="00D56BD0" w:rsidP="0013394F"/>
    <w:p w:rsidR="00D56BD0" w:rsidRPr="00326D53" w:rsidRDefault="00D56BD0" w:rsidP="0013394F">
      <w:pPr>
        <w:sectPr w:rsidR="00D56BD0" w:rsidRPr="00326D53" w:rsidSect="0003435E">
          <w:footerReference w:type="default" r:id="rId10"/>
          <w:pgSz w:w="11907" w:h="16839" w:code="9"/>
          <w:pgMar w:top="1134" w:right="1134" w:bottom="1134" w:left="1418" w:header="720" w:footer="720" w:gutter="0"/>
          <w:cols w:space="720"/>
          <w:docGrid w:linePitch="360"/>
        </w:sectPr>
      </w:pPr>
    </w:p>
    <w:p w:rsidR="00D56BD0" w:rsidRPr="00326D53" w:rsidRDefault="00DF4601" w:rsidP="000845A4">
      <w:pPr>
        <w:pStyle w:val="Heading1"/>
      </w:pPr>
      <w:r w:rsidRPr="00326D53">
        <w:lastRenderedPageBreak/>
        <w:t>lịch trình giảng dạy</w:t>
      </w:r>
    </w:p>
    <w:p w:rsidR="00D56BD0" w:rsidRPr="00326D53" w:rsidRDefault="00D56BD0" w:rsidP="0013394F">
      <w:r w:rsidRPr="00326D53">
        <w:t>(</w:t>
      </w:r>
      <w:r w:rsidR="00C453B6" w:rsidRPr="00326D53">
        <w:t>Gồm: chủ đề môn học</w:t>
      </w:r>
      <w:r w:rsidRPr="00326D53">
        <w:t xml:space="preserve">, </w:t>
      </w:r>
      <w:r w:rsidR="00C453B6" w:rsidRPr="00326D53">
        <w:t>bài tập, các bài đọc liên quan, bài tập nhóm và kiểm tra</w:t>
      </w:r>
      <w:r w:rsidRPr="00326D53">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1134"/>
        <w:gridCol w:w="1701"/>
        <w:gridCol w:w="4992"/>
        <w:gridCol w:w="3394"/>
        <w:gridCol w:w="2465"/>
      </w:tblGrid>
      <w:tr w:rsidR="00D56BD0" w:rsidRPr="00404220" w:rsidTr="0073798A">
        <w:tc>
          <w:tcPr>
            <w:tcW w:w="1101" w:type="dxa"/>
          </w:tcPr>
          <w:p w:rsidR="00D56BD0" w:rsidRPr="00404220" w:rsidRDefault="00C453B6" w:rsidP="00404220">
            <w:pPr>
              <w:jc w:val="center"/>
              <w:rPr>
                <w:b/>
                <w:lang w:val="en-US"/>
              </w:rPr>
            </w:pPr>
            <w:r>
              <w:rPr>
                <w:b/>
                <w:sz w:val="22"/>
                <w:lang w:val="en-US"/>
              </w:rPr>
              <w:t>Tuần</w:t>
            </w:r>
          </w:p>
        </w:tc>
        <w:tc>
          <w:tcPr>
            <w:tcW w:w="1134" w:type="dxa"/>
          </w:tcPr>
          <w:p w:rsidR="00D56BD0" w:rsidRPr="00404220" w:rsidRDefault="00C453B6" w:rsidP="00404220">
            <w:pPr>
              <w:jc w:val="center"/>
              <w:rPr>
                <w:b/>
                <w:lang w:val="en-US"/>
              </w:rPr>
            </w:pPr>
            <w:r>
              <w:rPr>
                <w:b/>
                <w:sz w:val="22"/>
                <w:lang w:val="en-US"/>
              </w:rPr>
              <w:t>Thứ</w:t>
            </w:r>
          </w:p>
        </w:tc>
        <w:tc>
          <w:tcPr>
            <w:tcW w:w="1701" w:type="dxa"/>
          </w:tcPr>
          <w:p w:rsidR="00D56BD0" w:rsidRPr="00404220" w:rsidRDefault="00C453B6" w:rsidP="00404220">
            <w:pPr>
              <w:jc w:val="center"/>
              <w:rPr>
                <w:b/>
                <w:lang w:val="en-US"/>
              </w:rPr>
            </w:pPr>
            <w:r>
              <w:rPr>
                <w:b/>
                <w:sz w:val="22"/>
                <w:lang w:val="en-US"/>
              </w:rPr>
              <w:t>Ngày</w:t>
            </w:r>
          </w:p>
        </w:tc>
        <w:tc>
          <w:tcPr>
            <w:tcW w:w="4992" w:type="dxa"/>
          </w:tcPr>
          <w:p w:rsidR="00D56BD0" w:rsidRPr="00404220" w:rsidRDefault="00C453B6" w:rsidP="00404220">
            <w:pPr>
              <w:jc w:val="center"/>
              <w:rPr>
                <w:b/>
                <w:lang w:val="en-US"/>
              </w:rPr>
            </w:pPr>
            <w:r>
              <w:rPr>
                <w:b/>
                <w:sz w:val="22"/>
                <w:lang w:val="en-US"/>
              </w:rPr>
              <w:t>Nội dung</w:t>
            </w:r>
          </w:p>
        </w:tc>
        <w:tc>
          <w:tcPr>
            <w:tcW w:w="3394" w:type="dxa"/>
          </w:tcPr>
          <w:p w:rsidR="00D56BD0" w:rsidRPr="00404220" w:rsidRDefault="00C453B6" w:rsidP="00404220">
            <w:pPr>
              <w:jc w:val="center"/>
              <w:rPr>
                <w:b/>
                <w:lang w:val="en-US"/>
              </w:rPr>
            </w:pPr>
            <w:r>
              <w:rPr>
                <w:b/>
                <w:sz w:val="22"/>
                <w:lang w:val="en-US"/>
              </w:rPr>
              <w:t>Bài đọc liên quan</w:t>
            </w:r>
          </w:p>
        </w:tc>
        <w:tc>
          <w:tcPr>
            <w:tcW w:w="2465" w:type="dxa"/>
          </w:tcPr>
          <w:p w:rsidR="00D56BD0" w:rsidRPr="00404220" w:rsidRDefault="00C453B6" w:rsidP="00404220">
            <w:pPr>
              <w:jc w:val="center"/>
              <w:rPr>
                <w:b/>
                <w:lang w:val="en-US"/>
              </w:rPr>
            </w:pPr>
            <w:r>
              <w:rPr>
                <w:b/>
                <w:sz w:val="22"/>
                <w:lang w:val="en-US"/>
              </w:rPr>
              <w:t>Bài tập về nhà/Bài tập nhóm</w:t>
            </w: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1</w:t>
            </w:r>
          </w:p>
        </w:tc>
        <w:tc>
          <w:tcPr>
            <w:tcW w:w="1134" w:type="dxa"/>
          </w:tcPr>
          <w:p w:rsidR="00417DA7" w:rsidRPr="00404220" w:rsidRDefault="00417DA7" w:rsidP="00021545">
            <w:pPr>
              <w:rPr>
                <w:lang w:val="en-US"/>
              </w:rPr>
            </w:pPr>
          </w:p>
        </w:tc>
        <w:tc>
          <w:tcPr>
            <w:tcW w:w="1701" w:type="dxa"/>
          </w:tcPr>
          <w:p w:rsidR="00417DA7" w:rsidRPr="00404220" w:rsidRDefault="00417DA7" w:rsidP="00021545">
            <w:pPr>
              <w:rPr>
                <w:lang w:val="en-US"/>
              </w:rPr>
            </w:pPr>
          </w:p>
        </w:tc>
        <w:tc>
          <w:tcPr>
            <w:tcW w:w="4992" w:type="dxa"/>
            <w:vMerge w:val="restart"/>
            <w:vAlign w:val="center"/>
          </w:tcPr>
          <w:p w:rsidR="00417DA7" w:rsidRPr="00404220" w:rsidRDefault="00417DA7" w:rsidP="00B94C0F">
            <w:pPr>
              <w:jc w:val="left"/>
              <w:rPr>
                <w:lang w:val="en-US"/>
              </w:rPr>
            </w:pPr>
            <w:r w:rsidRPr="000479F1">
              <w:rPr>
                <w:lang w:val="en-US"/>
              </w:rPr>
              <w:t>Machine Level Representation of Data</w:t>
            </w:r>
          </w:p>
        </w:tc>
        <w:tc>
          <w:tcPr>
            <w:tcW w:w="3394" w:type="dxa"/>
            <w:vMerge w:val="restart"/>
          </w:tcPr>
          <w:p w:rsidR="00417DA7" w:rsidRPr="00404220" w:rsidRDefault="00417DA7" w:rsidP="00417DA7">
            <w:pPr>
              <w:rPr>
                <w:lang w:val="en-US"/>
              </w:rPr>
            </w:pPr>
            <w:r>
              <w:rPr>
                <w:lang w:val="en-US"/>
              </w:rPr>
              <w:t>Ch.2 Representing and Manipulating Information</w:t>
            </w:r>
          </w:p>
        </w:tc>
        <w:tc>
          <w:tcPr>
            <w:tcW w:w="2465" w:type="dxa"/>
          </w:tcPr>
          <w:p w:rsidR="00417DA7" w:rsidRPr="00404220" w:rsidRDefault="00417DA7" w:rsidP="00021545">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2</w:t>
            </w:r>
          </w:p>
        </w:tc>
        <w:tc>
          <w:tcPr>
            <w:tcW w:w="1134" w:type="dxa"/>
          </w:tcPr>
          <w:p w:rsidR="00417DA7" w:rsidRPr="00404220" w:rsidRDefault="00417DA7" w:rsidP="00021545">
            <w:pPr>
              <w:rPr>
                <w:lang w:val="en-US"/>
              </w:rPr>
            </w:pPr>
          </w:p>
        </w:tc>
        <w:tc>
          <w:tcPr>
            <w:tcW w:w="1701" w:type="dxa"/>
          </w:tcPr>
          <w:p w:rsidR="00417DA7" w:rsidRPr="00404220" w:rsidRDefault="00417DA7" w:rsidP="00021545">
            <w:pPr>
              <w:rPr>
                <w:lang w:val="en-US"/>
              </w:rPr>
            </w:pPr>
          </w:p>
        </w:tc>
        <w:tc>
          <w:tcPr>
            <w:tcW w:w="4992" w:type="dxa"/>
            <w:vMerge/>
            <w:vAlign w:val="center"/>
          </w:tcPr>
          <w:p w:rsidR="00417DA7" w:rsidRPr="00404220" w:rsidRDefault="00417DA7" w:rsidP="00B94C0F">
            <w:pPr>
              <w:jc w:val="left"/>
              <w:rPr>
                <w:lang w:val="en-US"/>
              </w:rPr>
            </w:pPr>
          </w:p>
        </w:tc>
        <w:tc>
          <w:tcPr>
            <w:tcW w:w="3394" w:type="dxa"/>
            <w:vMerge/>
          </w:tcPr>
          <w:p w:rsidR="00417DA7" w:rsidRPr="00404220" w:rsidRDefault="00417DA7" w:rsidP="00021545">
            <w:pPr>
              <w:rPr>
                <w:lang w:val="en-US"/>
              </w:rPr>
            </w:pPr>
          </w:p>
        </w:tc>
        <w:tc>
          <w:tcPr>
            <w:tcW w:w="2465" w:type="dxa"/>
          </w:tcPr>
          <w:p w:rsidR="00417DA7" w:rsidRPr="00404220" w:rsidRDefault="00417DA7" w:rsidP="00021545">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3</w:t>
            </w:r>
          </w:p>
        </w:tc>
        <w:tc>
          <w:tcPr>
            <w:tcW w:w="1134" w:type="dxa"/>
          </w:tcPr>
          <w:p w:rsidR="00417DA7" w:rsidRPr="00404220" w:rsidRDefault="00417DA7" w:rsidP="00021545">
            <w:pPr>
              <w:rPr>
                <w:lang w:val="en-US"/>
              </w:rPr>
            </w:pPr>
          </w:p>
        </w:tc>
        <w:tc>
          <w:tcPr>
            <w:tcW w:w="1701" w:type="dxa"/>
          </w:tcPr>
          <w:p w:rsidR="00417DA7" w:rsidRPr="00404220" w:rsidRDefault="00417DA7" w:rsidP="00021545">
            <w:pPr>
              <w:rPr>
                <w:lang w:val="en-US"/>
              </w:rPr>
            </w:pPr>
          </w:p>
        </w:tc>
        <w:tc>
          <w:tcPr>
            <w:tcW w:w="4992" w:type="dxa"/>
            <w:vMerge w:val="restart"/>
            <w:vAlign w:val="center"/>
          </w:tcPr>
          <w:p w:rsidR="00417DA7" w:rsidRPr="00404220" w:rsidRDefault="00417DA7" w:rsidP="00B94C0F">
            <w:pPr>
              <w:jc w:val="left"/>
              <w:rPr>
                <w:lang w:val="en-US"/>
              </w:rPr>
            </w:pPr>
            <w:r w:rsidRPr="000479F1">
              <w:rPr>
                <w:lang w:val="en-US"/>
              </w:rPr>
              <w:t>Assembly Level Machine Organization</w:t>
            </w:r>
          </w:p>
        </w:tc>
        <w:tc>
          <w:tcPr>
            <w:tcW w:w="3394" w:type="dxa"/>
            <w:vMerge w:val="restart"/>
          </w:tcPr>
          <w:p w:rsidR="00417DA7" w:rsidRPr="00404220" w:rsidRDefault="00417DA7" w:rsidP="00021545">
            <w:pPr>
              <w:rPr>
                <w:lang w:val="en-US"/>
              </w:rPr>
            </w:pPr>
            <w:r>
              <w:rPr>
                <w:lang w:val="en-US"/>
              </w:rPr>
              <w:t>Ch. 3 Machine-level Representation of Programs</w:t>
            </w:r>
          </w:p>
        </w:tc>
        <w:tc>
          <w:tcPr>
            <w:tcW w:w="2465" w:type="dxa"/>
          </w:tcPr>
          <w:p w:rsidR="00417DA7" w:rsidRPr="00404220" w:rsidRDefault="00417DA7" w:rsidP="00021545">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4</w:t>
            </w:r>
          </w:p>
        </w:tc>
        <w:tc>
          <w:tcPr>
            <w:tcW w:w="1134" w:type="dxa"/>
          </w:tcPr>
          <w:p w:rsidR="00417DA7" w:rsidRPr="00404220" w:rsidRDefault="00417DA7" w:rsidP="00021545">
            <w:pPr>
              <w:rPr>
                <w:lang w:val="en-US"/>
              </w:rPr>
            </w:pPr>
          </w:p>
        </w:tc>
        <w:tc>
          <w:tcPr>
            <w:tcW w:w="1701" w:type="dxa"/>
          </w:tcPr>
          <w:p w:rsidR="00417DA7" w:rsidRPr="00404220" w:rsidRDefault="00417DA7" w:rsidP="00021545">
            <w:pPr>
              <w:rPr>
                <w:lang w:val="en-US"/>
              </w:rPr>
            </w:pPr>
          </w:p>
        </w:tc>
        <w:tc>
          <w:tcPr>
            <w:tcW w:w="4992" w:type="dxa"/>
            <w:vMerge/>
            <w:vAlign w:val="center"/>
          </w:tcPr>
          <w:p w:rsidR="00417DA7" w:rsidRPr="00404220" w:rsidRDefault="00417DA7" w:rsidP="00B94C0F">
            <w:pPr>
              <w:jc w:val="left"/>
              <w:rPr>
                <w:lang w:val="en-US"/>
              </w:rPr>
            </w:pPr>
          </w:p>
        </w:tc>
        <w:tc>
          <w:tcPr>
            <w:tcW w:w="3394" w:type="dxa"/>
            <w:vMerge/>
          </w:tcPr>
          <w:p w:rsidR="00417DA7" w:rsidRPr="00404220" w:rsidRDefault="00417DA7" w:rsidP="00021545">
            <w:pPr>
              <w:rPr>
                <w:lang w:val="en-US"/>
              </w:rPr>
            </w:pPr>
          </w:p>
        </w:tc>
        <w:tc>
          <w:tcPr>
            <w:tcW w:w="2465" w:type="dxa"/>
          </w:tcPr>
          <w:p w:rsidR="00417DA7" w:rsidRPr="00404220" w:rsidRDefault="00417DA7" w:rsidP="00021545">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5</w:t>
            </w:r>
          </w:p>
        </w:tc>
        <w:tc>
          <w:tcPr>
            <w:tcW w:w="1134" w:type="dxa"/>
          </w:tcPr>
          <w:p w:rsidR="00417DA7" w:rsidRPr="00404220" w:rsidRDefault="00417DA7" w:rsidP="00021545">
            <w:pPr>
              <w:rPr>
                <w:lang w:val="en-US"/>
              </w:rPr>
            </w:pPr>
          </w:p>
        </w:tc>
        <w:tc>
          <w:tcPr>
            <w:tcW w:w="1701" w:type="dxa"/>
          </w:tcPr>
          <w:p w:rsidR="00417DA7" w:rsidRPr="00404220" w:rsidRDefault="00417DA7" w:rsidP="00021545">
            <w:pPr>
              <w:rPr>
                <w:lang w:val="en-US"/>
              </w:rPr>
            </w:pPr>
          </w:p>
        </w:tc>
        <w:tc>
          <w:tcPr>
            <w:tcW w:w="4992" w:type="dxa"/>
            <w:vMerge/>
            <w:vAlign w:val="center"/>
          </w:tcPr>
          <w:p w:rsidR="00417DA7" w:rsidRPr="00404220" w:rsidRDefault="00417DA7" w:rsidP="00B94C0F">
            <w:pPr>
              <w:jc w:val="left"/>
              <w:rPr>
                <w:lang w:val="en-US"/>
              </w:rPr>
            </w:pPr>
          </w:p>
        </w:tc>
        <w:tc>
          <w:tcPr>
            <w:tcW w:w="3394" w:type="dxa"/>
            <w:vMerge/>
          </w:tcPr>
          <w:p w:rsidR="00417DA7" w:rsidRPr="00404220" w:rsidRDefault="00417DA7" w:rsidP="00021545">
            <w:pPr>
              <w:rPr>
                <w:lang w:val="en-US"/>
              </w:rPr>
            </w:pPr>
          </w:p>
        </w:tc>
        <w:tc>
          <w:tcPr>
            <w:tcW w:w="2465" w:type="dxa"/>
          </w:tcPr>
          <w:p w:rsidR="00417DA7" w:rsidRPr="00404220" w:rsidRDefault="00417DA7" w:rsidP="00021545">
            <w:pPr>
              <w:rPr>
                <w:lang w:val="en-US"/>
              </w:rPr>
            </w:pPr>
          </w:p>
        </w:tc>
      </w:tr>
      <w:tr w:rsidR="00417DA7" w:rsidRPr="00404220" w:rsidTr="0073798A">
        <w:trPr>
          <w:trHeight w:val="332"/>
        </w:trPr>
        <w:tc>
          <w:tcPr>
            <w:tcW w:w="1101" w:type="dxa"/>
          </w:tcPr>
          <w:p w:rsidR="00417DA7" w:rsidRPr="00404220" w:rsidRDefault="00417DA7" w:rsidP="00404220">
            <w:pPr>
              <w:jc w:val="center"/>
              <w:rPr>
                <w:lang w:val="en-US"/>
              </w:rPr>
            </w:pPr>
            <w:r w:rsidRPr="00404220">
              <w:rPr>
                <w:sz w:val="22"/>
                <w:lang w:val="en-US"/>
              </w:rPr>
              <w:t>6</w:t>
            </w:r>
          </w:p>
        </w:tc>
        <w:tc>
          <w:tcPr>
            <w:tcW w:w="1134" w:type="dxa"/>
          </w:tcPr>
          <w:p w:rsidR="00417DA7" w:rsidRPr="00404220" w:rsidRDefault="00417DA7" w:rsidP="00586657">
            <w:pPr>
              <w:rPr>
                <w:lang w:val="en-US"/>
              </w:rPr>
            </w:pPr>
          </w:p>
        </w:tc>
        <w:tc>
          <w:tcPr>
            <w:tcW w:w="1701" w:type="dxa"/>
          </w:tcPr>
          <w:p w:rsidR="00417DA7" w:rsidRPr="00404220" w:rsidRDefault="00417DA7" w:rsidP="00586657">
            <w:pPr>
              <w:rPr>
                <w:lang w:val="en-US"/>
              </w:rPr>
            </w:pPr>
          </w:p>
        </w:tc>
        <w:tc>
          <w:tcPr>
            <w:tcW w:w="4992" w:type="dxa"/>
            <w:vMerge/>
            <w:vAlign w:val="center"/>
          </w:tcPr>
          <w:p w:rsidR="00417DA7" w:rsidRPr="00404220" w:rsidRDefault="00417DA7" w:rsidP="00B94C0F">
            <w:pPr>
              <w:jc w:val="left"/>
              <w:rPr>
                <w:lang w:val="en-US"/>
              </w:rPr>
            </w:pPr>
          </w:p>
        </w:tc>
        <w:tc>
          <w:tcPr>
            <w:tcW w:w="3394" w:type="dxa"/>
            <w:vMerge/>
          </w:tcPr>
          <w:p w:rsidR="00417DA7" w:rsidRPr="00404220" w:rsidRDefault="00417DA7" w:rsidP="00586657">
            <w:pPr>
              <w:rPr>
                <w:lang w:val="en-US"/>
              </w:rPr>
            </w:pPr>
          </w:p>
        </w:tc>
        <w:tc>
          <w:tcPr>
            <w:tcW w:w="2465" w:type="dxa"/>
          </w:tcPr>
          <w:p w:rsidR="00417DA7" w:rsidRPr="00404220" w:rsidRDefault="00417DA7" w:rsidP="00586657">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7</w:t>
            </w:r>
          </w:p>
        </w:tc>
        <w:tc>
          <w:tcPr>
            <w:tcW w:w="1134" w:type="dxa"/>
          </w:tcPr>
          <w:p w:rsidR="00417DA7" w:rsidRPr="00404220" w:rsidRDefault="00417DA7" w:rsidP="00586657">
            <w:pPr>
              <w:rPr>
                <w:lang w:val="en-US"/>
              </w:rPr>
            </w:pPr>
          </w:p>
        </w:tc>
        <w:tc>
          <w:tcPr>
            <w:tcW w:w="1701" w:type="dxa"/>
          </w:tcPr>
          <w:p w:rsidR="00417DA7" w:rsidRPr="00404220" w:rsidRDefault="00417DA7" w:rsidP="00586657">
            <w:pPr>
              <w:rPr>
                <w:lang w:val="en-US"/>
              </w:rPr>
            </w:pPr>
          </w:p>
        </w:tc>
        <w:tc>
          <w:tcPr>
            <w:tcW w:w="4992" w:type="dxa"/>
            <w:vMerge w:val="restart"/>
            <w:vAlign w:val="center"/>
          </w:tcPr>
          <w:p w:rsidR="00417DA7" w:rsidRPr="00404220" w:rsidRDefault="00417DA7" w:rsidP="00B94C0F">
            <w:pPr>
              <w:jc w:val="left"/>
              <w:rPr>
                <w:lang w:val="en-US"/>
              </w:rPr>
            </w:pPr>
            <w:r w:rsidRPr="000479F1">
              <w:rPr>
                <w:lang w:val="en-US"/>
              </w:rPr>
              <w:t>Digital Logic and Digital Systems</w:t>
            </w:r>
          </w:p>
        </w:tc>
        <w:tc>
          <w:tcPr>
            <w:tcW w:w="3394" w:type="dxa"/>
            <w:vMerge w:val="restart"/>
          </w:tcPr>
          <w:p w:rsidR="00417DA7" w:rsidRPr="00404220" w:rsidRDefault="00417DA7" w:rsidP="00586657">
            <w:pPr>
              <w:rPr>
                <w:lang w:val="en-US"/>
              </w:rPr>
            </w:pPr>
            <w:r>
              <w:rPr>
                <w:lang w:val="en-US"/>
              </w:rPr>
              <w:t>Ch. 4 Processor Architecture</w:t>
            </w:r>
          </w:p>
        </w:tc>
        <w:tc>
          <w:tcPr>
            <w:tcW w:w="2465" w:type="dxa"/>
          </w:tcPr>
          <w:p w:rsidR="00417DA7" w:rsidRPr="00404220" w:rsidRDefault="00417DA7" w:rsidP="00586657">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8</w:t>
            </w:r>
          </w:p>
        </w:tc>
        <w:tc>
          <w:tcPr>
            <w:tcW w:w="1134" w:type="dxa"/>
          </w:tcPr>
          <w:p w:rsidR="00417DA7" w:rsidRPr="00404220" w:rsidRDefault="00417DA7" w:rsidP="00586657">
            <w:pPr>
              <w:rPr>
                <w:lang w:val="en-US"/>
              </w:rPr>
            </w:pPr>
          </w:p>
        </w:tc>
        <w:tc>
          <w:tcPr>
            <w:tcW w:w="1701" w:type="dxa"/>
          </w:tcPr>
          <w:p w:rsidR="00417DA7" w:rsidRPr="00404220" w:rsidRDefault="00417DA7" w:rsidP="00586657">
            <w:pPr>
              <w:rPr>
                <w:lang w:val="en-US"/>
              </w:rPr>
            </w:pPr>
          </w:p>
        </w:tc>
        <w:tc>
          <w:tcPr>
            <w:tcW w:w="4992" w:type="dxa"/>
            <w:vMerge/>
            <w:vAlign w:val="center"/>
          </w:tcPr>
          <w:p w:rsidR="00417DA7" w:rsidRPr="00404220" w:rsidRDefault="00417DA7" w:rsidP="00B94C0F">
            <w:pPr>
              <w:jc w:val="left"/>
              <w:rPr>
                <w:lang w:val="en-US"/>
              </w:rPr>
            </w:pPr>
          </w:p>
        </w:tc>
        <w:tc>
          <w:tcPr>
            <w:tcW w:w="3394" w:type="dxa"/>
            <w:vMerge/>
          </w:tcPr>
          <w:p w:rsidR="00417DA7" w:rsidRPr="00404220" w:rsidRDefault="00417DA7" w:rsidP="00586657">
            <w:pPr>
              <w:rPr>
                <w:lang w:val="en-US"/>
              </w:rPr>
            </w:pPr>
          </w:p>
        </w:tc>
        <w:tc>
          <w:tcPr>
            <w:tcW w:w="2465" w:type="dxa"/>
          </w:tcPr>
          <w:p w:rsidR="00417DA7" w:rsidRPr="00404220" w:rsidRDefault="00417DA7" w:rsidP="00586657">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9</w:t>
            </w:r>
          </w:p>
        </w:tc>
        <w:tc>
          <w:tcPr>
            <w:tcW w:w="1134" w:type="dxa"/>
          </w:tcPr>
          <w:p w:rsidR="00417DA7" w:rsidRPr="00404220" w:rsidRDefault="00417DA7" w:rsidP="00586657">
            <w:pPr>
              <w:rPr>
                <w:lang w:val="en-US"/>
              </w:rPr>
            </w:pPr>
          </w:p>
        </w:tc>
        <w:tc>
          <w:tcPr>
            <w:tcW w:w="1701" w:type="dxa"/>
          </w:tcPr>
          <w:p w:rsidR="00417DA7" w:rsidRPr="00404220" w:rsidRDefault="00417DA7" w:rsidP="00586657">
            <w:pPr>
              <w:rPr>
                <w:lang w:val="en-US"/>
              </w:rPr>
            </w:pPr>
          </w:p>
        </w:tc>
        <w:tc>
          <w:tcPr>
            <w:tcW w:w="4992" w:type="dxa"/>
            <w:vMerge w:val="restart"/>
            <w:vAlign w:val="center"/>
          </w:tcPr>
          <w:p w:rsidR="00417DA7" w:rsidRPr="00404220" w:rsidRDefault="00417DA7" w:rsidP="00B94C0F">
            <w:pPr>
              <w:jc w:val="left"/>
              <w:rPr>
                <w:lang w:val="en-US"/>
              </w:rPr>
            </w:pPr>
            <w:r w:rsidRPr="000479F1">
              <w:rPr>
                <w:lang w:val="en-US"/>
              </w:rPr>
              <w:t>Memory System Organization and Architecture</w:t>
            </w:r>
          </w:p>
        </w:tc>
        <w:tc>
          <w:tcPr>
            <w:tcW w:w="3394" w:type="dxa"/>
            <w:vMerge w:val="restart"/>
          </w:tcPr>
          <w:p w:rsidR="00417DA7" w:rsidRDefault="00417DA7" w:rsidP="00586657">
            <w:pPr>
              <w:rPr>
                <w:lang w:val="en-US"/>
              </w:rPr>
            </w:pPr>
            <w:r>
              <w:rPr>
                <w:lang w:val="en-US"/>
              </w:rPr>
              <w:t>Ch. 6 The memory hierarchy</w:t>
            </w:r>
          </w:p>
          <w:p w:rsidR="0073798A" w:rsidRPr="00404220" w:rsidRDefault="0073798A" w:rsidP="00586657">
            <w:pPr>
              <w:rPr>
                <w:lang w:val="en-US"/>
              </w:rPr>
            </w:pPr>
            <w:r>
              <w:rPr>
                <w:lang w:val="en-US"/>
              </w:rPr>
              <w:t>Ch. 10 Virtual memory</w:t>
            </w:r>
          </w:p>
        </w:tc>
        <w:tc>
          <w:tcPr>
            <w:tcW w:w="2465" w:type="dxa"/>
          </w:tcPr>
          <w:p w:rsidR="00417DA7" w:rsidRPr="00404220" w:rsidRDefault="00417DA7" w:rsidP="00586657">
            <w:pPr>
              <w:rPr>
                <w:lang w:val="en-US"/>
              </w:rPr>
            </w:pPr>
          </w:p>
        </w:tc>
      </w:tr>
      <w:tr w:rsidR="00417DA7" w:rsidRPr="00404220" w:rsidTr="0073798A">
        <w:tc>
          <w:tcPr>
            <w:tcW w:w="1101" w:type="dxa"/>
          </w:tcPr>
          <w:p w:rsidR="00417DA7" w:rsidRPr="00404220" w:rsidRDefault="00417DA7" w:rsidP="00404220">
            <w:pPr>
              <w:jc w:val="center"/>
              <w:rPr>
                <w:lang w:val="en-US"/>
              </w:rPr>
            </w:pPr>
            <w:r w:rsidRPr="00404220">
              <w:rPr>
                <w:sz w:val="22"/>
                <w:lang w:val="en-US"/>
              </w:rPr>
              <w:t>10</w:t>
            </w:r>
          </w:p>
        </w:tc>
        <w:tc>
          <w:tcPr>
            <w:tcW w:w="1134" w:type="dxa"/>
          </w:tcPr>
          <w:p w:rsidR="00417DA7" w:rsidRPr="00404220" w:rsidRDefault="00417DA7" w:rsidP="00586657">
            <w:pPr>
              <w:rPr>
                <w:lang w:val="en-US"/>
              </w:rPr>
            </w:pPr>
          </w:p>
        </w:tc>
        <w:tc>
          <w:tcPr>
            <w:tcW w:w="1701" w:type="dxa"/>
          </w:tcPr>
          <w:p w:rsidR="00417DA7" w:rsidRPr="00404220" w:rsidRDefault="00417DA7" w:rsidP="00586657">
            <w:pPr>
              <w:rPr>
                <w:lang w:val="en-US"/>
              </w:rPr>
            </w:pPr>
          </w:p>
        </w:tc>
        <w:tc>
          <w:tcPr>
            <w:tcW w:w="4992" w:type="dxa"/>
            <w:vMerge/>
            <w:vAlign w:val="center"/>
          </w:tcPr>
          <w:p w:rsidR="00417DA7" w:rsidRPr="00404220" w:rsidRDefault="00417DA7" w:rsidP="00B94C0F">
            <w:pPr>
              <w:jc w:val="left"/>
              <w:rPr>
                <w:lang w:val="en-US"/>
              </w:rPr>
            </w:pPr>
          </w:p>
        </w:tc>
        <w:tc>
          <w:tcPr>
            <w:tcW w:w="3394" w:type="dxa"/>
            <w:vMerge/>
          </w:tcPr>
          <w:p w:rsidR="00417DA7" w:rsidRPr="00404220" w:rsidRDefault="00417DA7" w:rsidP="00586657">
            <w:pPr>
              <w:rPr>
                <w:lang w:val="en-US"/>
              </w:rPr>
            </w:pPr>
          </w:p>
        </w:tc>
        <w:tc>
          <w:tcPr>
            <w:tcW w:w="2465" w:type="dxa"/>
          </w:tcPr>
          <w:p w:rsidR="00417DA7" w:rsidRPr="00404220" w:rsidRDefault="00417DA7" w:rsidP="00586657">
            <w:pPr>
              <w:rPr>
                <w:lang w:val="en-US"/>
              </w:rPr>
            </w:pPr>
          </w:p>
        </w:tc>
      </w:tr>
      <w:tr w:rsidR="000479F1" w:rsidRPr="00404220" w:rsidTr="0073798A">
        <w:tc>
          <w:tcPr>
            <w:tcW w:w="1101" w:type="dxa"/>
          </w:tcPr>
          <w:p w:rsidR="000479F1" w:rsidRPr="00404220" w:rsidRDefault="000479F1" w:rsidP="00404220">
            <w:pPr>
              <w:jc w:val="center"/>
              <w:rPr>
                <w:sz w:val="22"/>
                <w:lang w:val="en-US"/>
              </w:rPr>
            </w:pPr>
            <w:r>
              <w:rPr>
                <w:sz w:val="22"/>
                <w:lang w:val="en-US"/>
              </w:rPr>
              <w:t>11</w:t>
            </w:r>
          </w:p>
        </w:tc>
        <w:tc>
          <w:tcPr>
            <w:tcW w:w="1134" w:type="dxa"/>
          </w:tcPr>
          <w:p w:rsidR="000479F1" w:rsidRPr="00404220" w:rsidRDefault="000479F1" w:rsidP="00586657">
            <w:pPr>
              <w:rPr>
                <w:lang w:val="en-US"/>
              </w:rPr>
            </w:pPr>
          </w:p>
        </w:tc>
        <w:tc>
          <w:tcPr>
            <w:tcW w:w="1701" w:type="dxa"/>
          </w:tcPr>
          <w:p w:rsidR="000479F1" w:rsidRPr="00404220" w:rsidRDefault="000479F1" w:rsidP="00586657">
            <w:pPr>
              <w:rPr>
                <w:lang w:val="en-US"/>
              </w:rPr>
            </w:pPr>
          </w:p>
        </w:tc>
        <w:tc>
          <w:tcPr>
            <w:tcW w:w="4992" w:type="dxa"/>
            <w:vAlign w:val="center"/>
          </w:tcPr>
          <w:p w:rsidR="000479F1" w:rsidRPr="00404220" w:rsidRDefault="000479F1" w:rsidP="00B94C0F">
            <w:pPr>
              <w:jc w:val="left"/>
              <w:rPr>
                <w:lang w:val="en-US"/>
              </w:rPr>
            </w:pPr>
            <w:r w:rsidRPr="000479F1">
              <w:rPr>
                <w:lang w:val="en-US"/>
              </w:rPr>
              <w:t>Interfacing and Communication</w:t>
            </w:r>
          </w:p>
        </w:tc>
        <w:tc>
          <w:tcPr>
            <w:tcW w:w="3394" w:type="dxa"/>
          </w:tcPr>
          <w:p w:rsidR="0073798A" w:rsidRPr="00404220" w:rsidRDefault="0073798A" w:rsidP="00586657">
            <w:pPr>
              <w:rPr>
                <w:lang w:val="en-US"/>
              </w:rPr>
            </w:pPr>
            <w:r>
              <w:rPr>
                <w:lang w:val="en-US"/>
              </w:rPr>
              <w:t>Ch. 11 System-level IO</w:t>
            </w:r>
          </w:p>
        </w:tc>
        <w:tc>
          <w:tcPr>
            <w:tcW w:w="2465" w:type="dxa"/>
          </w:tcPr>
          <w:p w:rsidR="000479F1" w:rsidRPr="00404220" w:rsidRDefault="000479F1" w:rsidP="00586657">
            <w:pPr>
              <w:rPr>
                <w:lang w:val="en-US"/>
              </w:rPr>
            </w:pPr>
          </w:p>
        </w:tc>
      </w:tr>
    </w:tbl>
    <w:p w:rsidR="00D56BD0" w:rsidRPr="000845A4" w:rsidRDefault="00D56BD0" w:rsidP="000845A4">
      <w:pPr>
        <w:rPr>
          <w:lang w:val="en-US"/>
        </w:rPr>
      </w:pPr>
    </w:p>
    <w:sectPr w:rsidR="00D56BD0" w:rsidRPr="000845A4" w:rsidSect="00021545">
      <w:pgSz w:w="16839" w:h="11907" w:orient="landscape" w:code="9"/>
      <w:pgMar w:top="1134" w:right="1134" w:bottom="1418"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D52" w:rsidRDefault="007B2D52" w:rsidP="00AC2B58">
      <w:pPr>
        <w:spacing w:before="0" w:after="0" w:line="240" w:lineRule="auto"/>
      </w:pPr>
      <w:r>
        <w:separator/>
      </w:r>
    </w:p>
  </w:endnote>
  <w:endnote w:type="continuationSeparator" w:id="0">
    <w:p w:rsidR="007B2D52" w:rsidRDefault="007B2D52" w:rsidP="00AC2B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BD0" w:rsidRPr="0003435E" w:rsidRDefault="002A2C6D" w:rsidP="00404220">
    <w:pPr>
      <w:pStyle w:val="Footer"/>
      <w:pBdr>
        <w:top w:val="thinThickSmallGap" w:sz="24" w:space="1" w:color="622423"/>
      </w:pBdr>
      <w:tabs>
        <w:tab w:val="clear" w:pos="4680"/>
      </w:tabs>
      <w:rPr>
        <w:sz w:val="20"/>
        <w:szCs w:val="20"/>
        <w:lang w:val="en-US"/>
      </w:rPr>
    </w:pPr>
    <w:r>
      <w:rPr>
        <w:sz w:val="20"/>
        <w:szCs w:val="20"/>
        <w:lang w:val="en-US"/>
      </w:rPr>
      <w:t>CLC</w:t>
    </w:r>
    <w:r w:rsidR="00D56BD0" w:rsidRPr="0003435E">
      <w:rPr>
        <w:sz w:val="20"/>
        <w:szCs w:val="20"/>
        <w:lang w:val="en-US"/>
      </w:rPr>
      <w:t xml:space="preserve"> | </w:t>
    </w:r>
    <w:r>
      <w:rPr>
        <w:sz w:val="20"/>
        <w:szCs w:val="20"/>
        <w:lang w:val="en-US"/>
      </w:rPr>
      <w:t>Đề cương môn học</w:t>
    </w:r>
    <w:r w:rsidR="00D56BD0" w:rsidRPr="0003435E">
      <w:rPr>
        <w:sz w:val="20"/>
        <w:szCs w:val="20"/>
        <w:lang w:val="en-US"/>
      </w:rPr>
      <w:t xml:space="preserve"> | </w:t>
    </w:r>
    <w:r w:rsidR="0073798A">
      <w:rPr>
        <w:sz w:val="20"/>
        <w:szCs w:val="20"/>
        <w:lang w:val="en-US"/>
      </w:rPr>
      <w:t>CTT104</w:t>
    </w:r>
    <w:r w:rsidR="00D56BD0" w:rsidRPr="0003435E">
      <w:rPr>
        <w:sz w:val="20"/>
        <w:szCs w:val="20"/>
        <w:lang w:val="en-US"/>
      </w:rPr>
      <w:t xml:space="preserve"> | </w:t>
    </w:r>
    <w:r w:rsidR="0073798A">
      <w:rPr>
        <w:sz w:val="20"/>
        <w:szCs w:val="20"/>
        <w:lang w:val="en-US"/>
      </w:rPr>
      <w:t>Nghiêm Quốc Minh</w:t>
    </w:r>
    <w:r w:rsidR="00D56BD0" w:rsidRPr="0003435E">
      <w:rPr>
        <w:sz w:val="20"/>
        <w:szCs w:val="20"/>
      </w:rPr>
      <w:tab/>
      <w:t xml:space="preserve">Page </w:t>
    </w:r>
    <w:r w:rsidR="00D56BD0" w:rsidRPr="0003435E">
      <w:rPr>
        <w:b/>
        <w:sz w:val="20"/>
        <w:szCs w:val="20"/>
      </w:rPr>
      <w:fldChar w:fldCharType="begin"/>
    </w:r>
    <w:r w:rsidR="00D56BD0" w:rsidRPr="0003435E">
      <w:rPr>
        <w:b/>
        <w:sz w:val="20"/>
        <w:szCs w:val="20"/>
      </w:rPr>
      <w:instrText xml:space="preserve"> PAGE   \* MERGEFORMAT </w:instrText>
    </w:r>
    <w:r w:rsidR="00D56BD0" w:rsidRPr="0003435E">
      <w:rPr>
        <w:b/>
        <w:sz w:val="20"/>
        <w:szCs w:val="20"/>
      </w:rPr>
      <w:fldChar w:fldCharType="separate"/>
    </w:r>
    <w:r w:rsidR="005E5895">
      <w:rPr>
        <w:b/>
        <w:noProof/>
        <w:sz w:val="20"/>
        <w:szCs w:val="20"/>
      </w:rPr>
      <w:t>2</w:t>
    </w:r>
    <w:r w:rsidR="00D56BD0" w:rsidRPr="0003435E">
      <w:rPr>
        <w:b/>
        <w:sz w:val="20"/>
        <w:szCs w:val="20"/>
      </w:rPr>
      <w:fldChar w:fldCharType="end"/>
    </w:r>
  </w:p>
  <w:p w:rsidR="00D56BD0" w:rsidRDefault="00D56B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D52" w:rsidRDefault="007B2D52" w:rsidP="00AC2B58">
      <w:pPr>
        <w:spacing w:before="0" w:after="0" w:line="240" w:lineRule="auto"/>
      </w:pPr>
      <w:r>
        <w:separator/>
      </w:r>
    </w:p>
  </w:footnote>
  <w:footnote w:type="continuationSeparator" w:id="0">
    <w:p w:rsidR="007B2D52" w:rsidRDefault="007B2D52" w:rsidP="00AC2B5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3452D"/>
    <w:multiLevelType w:val="hybridMultilevel"/>
    <w:tmpl w:val="18FA8822"/>
    <w:lvl w:ilvl="0" w:tplc="DC2053A4">
      <w:start w:val="1"/>
      <w:numFmt w:val="decimal"/>
      <w:lvlText w:val="[%1]."/>
      <w:lvlJc w:val="left"/>
      <w:pPr>
        <w:ind w:left="720" w:hanging="360"/>
      </w:pPr>
      <w:rPr>
        <w:rFonts w:cs="Times New Roman" w:hint="default"/>
      </w:rPr>
    </w:lvl>
    <w:lvl w:ilvl="1" w:tplc="042A0019" w:tentative="1">
      <w:start w:val="1"/>
      <w:numFmt w:val="lowerLetter"/>
      <w:lvlText w:val="%2."/>
      <w:lvlJc w:val="left"/>
      <w:pPr>
        <w:ind w:left="1440" w:hanging="360"/>
      </w:pPr>
      <w:rPr>
        <w:rFonts w:cs="Times New Roman"/>
      </w:rPr>
    </w:lvl>
    <w:lvl w:ilvl="2" w:tplc="042A001B" w:tentative="1">
      <w:start w:val="1"/>
      <w:numFmt w:val="lowerRoman"/>
      <w:lvlText w:val="%3."/>
      <w:lvlJc w:val="right"/>
      <w:pPr>
        <w:ind w:left="2160" w:hanging="180"/>
      </w:pPr>
      <w:rPr>
        <w:rFonts w:cs="Times New Roman"/>
      </w:rPr>
    </w:lvl>
    <w:lvl w:ilvl="3" w:tplc="042A000F" w:tentative="1">
      <w:start w:val="1"/>
      <w:numFmt w:val="decimal"/>
      <w:lvlText w:val="%4."/>
      <w:lvlJc w:val="left"/>
      <w:pPr>
        <w:ind w:left="2880" w:hanging="360"/>
      </w:pPr>
      <w:rPr>
        <w:rFonts w:cs="Times New Roman"/>
      </w:rPr>
    </w:lvl>
    <w:lvl w:ilvl="4" w:tplc="042A0019" w:tentative="1">
      <w:start w:val="1"/>
      <w:numFmt w:val="lowerLetter"/>
      <w:lvlText w:val="%5."/>
      <w:lvlJc w:val="left"/>
      <w:pPr>
        <w:ind w:left="3600" w:hanging="360"/>
      </w:pPr>
      <w:rPr>
        <w:rFonts w:cs="Times New Roman"/>
      </w:rPr>
    </w:lvl>
    <w:lvl w:ilvl="5" w:tplc="042A001B" w:tentative="1">
      <w:start w:val="1"/>
      <w:numFmt w:val="lowerRoman"/>
      <w:lvlText w:val="%6."/>
      <w:lvlJc w:val="right"/>
      <w:pPr>
        <w:ind w:left="4320" w:hanging="180"/>
      </w:pPr>
      <w:rPr>
        <w:rFonts w:cs="Times New Roman"/>
      </w:rPr>
    </w:lvl>
    <w:lvl w:ilvl="6" w:tplc="042A000F" w:tentative="1">
      <w:start w:val="1"/>
      <w:numFmt w:val="decimal"/>
      <w:lvlText w:val="%7."/>
      <w:lvlJc w:val="left"/>
      <w:pPr>
        <w:ind w:left="5040" w:hanging="360"/>
      </w:pPr>
      <w:rPr>
        <w:rFonts w:cs="Times New Roman"/>
      </w:rPr>
    </w:lvl>
    <w:lvl w:ilvl="7" w:tplc="042A0019" w:tentative="1">
      <w:start w:val="1"/>
      <w:numFmt w:val="lowerLetter"/>
      <w:lvlText w:val="%8."/>
      <w:lvlJc w:val="left"/>
      <w:pPr>
        <w:ind w:left="5760" w:hanging="360"/>
      </w:pPr>
      <w:rPr>
        <w:rFonts w:cs="Times New Roman"/>
      </w:rPr>
    </w:lvl>
    <w:lvl w:ilvl="8" w:tplc="042A001B" w:tentative="1">
      <w:start w:val="1"/>
      <w:numFmt w:val="lowerRoman"/>
      <w:lvlText w:val="%9."/>
      <w:lvlJc w:val="right"/>
      <w:pPr>
        <w:ind w:left="6480" w:hanging="180"/>
      </w:pPr>
      <w:rPr>
        <w:rFonts w:cs="Times New Roman"/>
      </w:rPr>
    </w:lvl>
  </w:abstractNum>
  <w:abstractNum w:abstractNumId="1">
    <w:nsid w:val="33976D32"/>
    <w:multiLevelType w:val="hybridMultilevel"/>
    <w:tmpl w:val="6DE686AA"/>
    <w:lvl w:ilvl="0" w:tplc="D2B4049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D52285"/>
    <w:multiLevelType w:val="hybridMultilevel"/>
    <w:tmpl w:val="18FA8822"/>
    <w:lvl w:ilvl="0" w:tplc="DC2053A4">
      <w:start w:val="1"/>
      <w:numFmt w:val="decimal"/>
      <w:lvlText w:val="[%1]."/>
      <w:lvlJc w:val="left"/>
      <w:pPr>
        <w:ind w:left="720" w:hanging="360"/>
      </w:pPr>
      <w:rPr>
        <w:rFonts w:cs="Times New Roman" w:hint="default"/>
      </w:rPr>
    </w:lvl>
    <w:lvl w:ilvl="1" w:tplc="042A0019" w:tentative="1">
      <w:start w:val="1"/>
      <w:numFmt w:val="lowerLetter"/>
      <w:lvlText w:val="%2."/>
      <w:lvlJc w:val="left"/>
      <w:pPr>
        <w:ind w:left="1440" w:hanging="360"/>
      </w:pPr>
      <w:rPr>
        <w:rFonts w:cs="Times New Roman"/>
      </w:rPr>
    </w:lvl>
    <w:lvl w:ilvl="2" w:tplc="042A001B" w:tentative="1">
      <w:start w:val="1"/>
      <w:numFmt w:val="lowerRoman"/>
      <w:lvlText w:val="%3."/>
      <w:lvlJc w:val="right"/>
      <w:pPr>
        <w:ind w:left="2160" w:hanging="180"/>
      </w:pPr>
      <w:rPr>
        <w:rFonts w:cs="Times New Roman"/>
      </w:rPr>
    </w:lvl>
    <w:lvl w:ilvl="3" w:tplc="042A000F" w:tentative="1">
      <w:start w:val="1"/>
      <w:numFmt w:val="decimal"/>
      <w:lvlText w:val="%4."/>
      <w:lvlJc w:val="left"/>
      <w:pPr>
        <w:ind w:left="2880" w:hanging="360"/>
      </w:pPr>
      <w:rPr>
        <w:rFonts w:cs="Times New Roman"/>
      </w:rPr>
    </w:lvl>
    <w:lvl w:ilvl="4" w:tplc="042A0019" w:tentative="1">
      <w:start w:val="1"/>
      <w:numFmt w:val="lowerLetter"/>
      <w:lvlText w:val="%5."/>
      <w:lvlJc w:val="left"/>
      <w:pPr>
        <w:ind w:left="3600" w:hanging="360"/>
      </w:pPr>
      <w:rPr>
        <w:rFonts w:cs="Times New Roman"/>
      </w:rPr>
    </w:lvl>
    <w:lvl w:ilvl="5" w:tplc="042A001B" w:tentative="1">
      <w:start w:val="1"/>
      <w:numFmt w:val="lowerRoman"/>
      <w:lvlText w:val="%6."/>
      <w:lvlJc w:val="right"/>
      <w:pPr>
        <w:ind w:left="4320" w:hanging="180"/>
      </w:pPr>
      <w:rPr>
        <w:rFonts w:cs="Times New Roman"/>
      </w:rPr>
    </w:lvl>
    <w:lvl w:ilvl="6" w:tplc="042A000F" w:tentative="1">
      <w:start w:val="1"/>
      <w:numFmt w:val="decimal"/>
      <w:lvlText w:val="%7."/>
      <w:lvlJc w:val="left"/>
      <w:pPr>
        <w:ind w:left="5040" w:hanging="360"/>
      </w:pPr>
      <w:rPr>
        <w:rFonts w:cs="Times New Roman"/>
      </w:rPr>
    </w:lvl>
    <w:lvl w:ilvl="7" w:tplc="042A0019" w:tentative="1">
      <w:start w:val="1"/>
      <w:numFmt w:val="lowerLetter"/>
      <w:lvlText w:val="%8."/>
      <w:lvlJc w:val="left"/>
      <w:pPr>
        <w:ind w:left="5760" w:hanging="360"/>
      </w:pPr>
      <w:rPr>
        <w:rFonts w:cs="Times New Roman"/>
      </w:rPr>
    </w:lvl>
    <w:lvl w:ilvl="8" w:tplc="042A001B" w:tentative="1">
      <w:start w:val="1"/>
      <w:numFmt w:val="lowerRoman"/>
      <w:lvlText w:val="%9."/>
      <w:lvlJc w:val="right"/>
      <w:pPr>
        <w:ind w:left="6480" w:hanging="180"/>
      </w:pPr>
      <w:rPr>
        <w:rFonts w:cs="Times New Roman"/>
      </w:rPr>
    </w:lvl>
  </w:abstractNum>
  <w:abstractNum w:abstractNumId="3">
    <w:nsid w:val="4FFD5A91"/>
    <w:multiLevelType w:val="hybridMultilevel"/>
    <w:tmpl w:val="4650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5B424A"/>
    <w:multiLevelType w:val="hybridMultilevel"/>
    <w:tmpl w:val="ABF4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A4385F"/>
    <w:multiLevelType w:val="hybridMultilevel"/>
    <w:tmpl w:val="83688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D712C9"/>
    <w:multiLevelType w:val="hybridMultilevel"/>
    <w:tmpl w:val="18FA8822"/>
    <w:lvl w:ilvl="0" w:tplc="DC2053A4">
      <w:start w:val="1"/>
      <w:numFmt w:val="decimal"/>
      <w:lvlText w:val="[%1]."/>
      <w:lvlJc w:val="left"/>
      <w:pPr>
        <w:ind w:left="720" w:hanging="360"/>
      </w:pPr>
      <w:rPr>
        <w:rFonts w:cs="Times New Roman" w:hint="default"/>
      </w:rPr>
    </w:lvl>
    <w:lvl w:ilvl="1" w:tplc="042A0019" w:tentative="1">
      <w:start w:val="1"/>
      <w:numFmt w:val="lowerLetter"/>
      <w:lvlText w:val="%2."/>
      <w:lvlJc w:val="left"/>
      <w:pPr>
        <w:ind w:left="1440" w:hanging="360"/>
      </w:pPr>
      <w:rPr>
        <w:rFonts w:cs="Times New Roman"/>
      </w:rPr>
    </w:lvl>
    <w:lvl w:ilvl="2" w:tplc="042A001B" w:tentative="1">
      <w:start w:val="1"/>
      <w:numFmt w:val="lowerRoman"/>
      <w:lvlText w:val="%3."/>
      <w:lvlJc w:val="right"/>
      <w:pPr>
        <w:ind w:left="2160" w:hanging="180"/>
      </w:pPr>
      <w:rPr>
        <w:rFonts w:cs="Times New Roman"/>
      </w:rPr>
    </w:lvl>
    <w:lvl w:ilvl="3" w:tplc="042A000F" w:tentative="1">
      <w:start w:val="1"/>
      <w:numFmt w:val="decimal"/>
      <w:lvlText w:val="%4."/>
      <w:lvlJc w:val="left"/>
      <w:pPr>
        <w:ind w:left="2880" w:hanging="360"/>
      </w:pPr>
      <w:rPr>
        <w:rFonts w:cs="Times New Roman"/>
      </w:rPr>
    </w:lvl>
    <w:lvl w:ilvl="4" w:tplc="042A0019" w:tentative="1">
      <w:start w:val="1"/>
      <w:numFmt w:val="lowerLetter"/>
      <w:lvlText w:val="%5."/>
      <w:lvlJc w:val="left"/>
      <w:pPr>
        <w:ind w:left="3600" w:hanging="360"/>
      </w:pPr>
      <w:rPr>
        <w:rFonts w:cs="Times New Roman"/>
      </w:rPr>
    </w:lvl>
    <w:lvl w:ilvl="5" w:tplc="042A001B" w:tentative="1">
      <w:start w:val="1"/>
      <w:numFmt w:val="lowerRoman"/>
      <w:lvlText w:val="%6."/>
      <w:lvlJc w:val="right"/>
      <w:pPr>
        <w:ind w:left="4320" w:hanging="180"/>
      </w:pPr>
      <w:rPr>
        <w:rFonts w:cs="Times New Roman"/>
      </w:rPr>
    </w:lvl>
    <w:lvl w:ilvl="6" w:tplc="042A000F" w:tentative="1">
      <w:start w:val="1"/>
      <w:numFmt w:val="decimal"/>
      <w:lvlText w:val="%7."/>
      <w:lvlJc w:val="left"/>
      <w:pPr>
        <w:ind w:left="5040" w:hanging="360"/>
      </w:pPr>
      <w:rPr>
        <w:rFonts w:cs="Times New Roman"/>
      </w:rPr>
    </w:lvl>
    <w:lvl w:ilvl="7" w:tplc="042A0019" w:tentative="1">
      <w:start w:val="1"/>
      <w:numFmt w:val="lowerLetter"/>
      <w:lvlText w:val="%8."/>
      <w:lvlJc w:val="left"/>
      <w:pPr>
        <w:ind w:left="5760" w:hanging="360"/>
      </w:pPr>
      <w:rPr>
        <w:rFonts w:cs="Times New Roman"/>
      </w:rPr>
    </w:lvl>
    <w:lvl w:ilvl="8" w:tplc="042A001B" w:tentative="1">
      <w:start w:val="1"/>
      <w:numFmt w:val="lowerRoman"/>
      <w:lvlText w:val="%9."/>
      <w:lvlJc w:val="right"/>
      <w:pPr>
        <w:ind w:left="6480" w:hanging="180"/>
      </w:pPr>
      <w:rPr>
        <w:rFonts w:cs="Times New Roman"/>
      </w:rPr>
    </w:lvl>
  </w:abstractNum>
  <w:abstractNum w:abstractNumId="7">
    <w:nsid w:val="72696D7C"/>
    <w:multiLevelType w:val="hybridMultilevel"/>
    <w:tmpl w:val="18FA8822"/>
    <w:lvl w:ilvl="0" w:tplc="DC2053A4">
      <w:start w:val="1"/>
      <w:numFmt w:val="decimal"/>
      <w:lvlText w:val="[%1]."/>
      <w:lvlJc w:val="left"/>
      <w:pPr>
        <w:ind w:left="720" w:hanging="360"/>
      </w:pPr>
      <w:rPr>
        <w:rFonts w:cs="Times New Roman" w:hint="default"/>
      </w:rPr>
    </w:lvl>
    <w:lvl w:ilvl="1" w:tplc="042A0019" w:tentative="1">
      <w:start w:val="1"/>
      <w:numFmt w:val="lowerLetter"/>
      <w:lvlText w:val="%2."/>
      <w:lvlJc w:val="left"/>
      <w:pPr>
        <w:ind w:left="1440" w:hanging="360"/>
      </w:pPr>
      <w:rPr>
        <w:rFonts w:cs="Times New Roman"/>
      </w:rPr>
    </w:lvl>
    <w:lvl w:ilvl="2" w:tplc="042A001B" w:tentative="1">
      <w:start w:val="1"/>
      <w:numFmt w:val="lowerRoman"/>
      <w:lvlText w:val="%3."/>
      <w:lvlJc w:val="right"/>
      <w:pPr>
        <w:ind w:left="2160" w:hanging="180"/>
      </w:pPr>
      <w:rPr>
        <w:rFonts w:cs="Times New Roman"/>
      </w:rPr>
    </w:lvl>
    <w:lvl w:ilvl="3" w:tplc="042A000F" w:tentative="1">
      <w:start w:val="1"/>
      <w:numFmt w:val="decimal"/>
      <w:lvlText w:val="%4."/>
      <w:lvlJc w:val="left"/>
      <w:pPr>
        <w:ind w:left="2880" w:hanging="360"/>
      </w:pPr>
      <w:rPr>
        <w:rFonts w:cs="Times New Roman"/>
      </w:rPr>
    </w:lvl>
    <w:lvl w:ilvl="4" w:tplc="042A0019" w:tentative="1">
      <w:start w:val="1"/>
      <w:numFmt w:val="lowerLetter"/>
      <w:lvlText w:val="%5."/>
      <w:lvlJc w:val="left"/>
      <w:pPr>
        <w:ind w:left="3600" w:hanging="360"/>
      </w:pPr>
      <w:rPr>
        <w:rFonts w:cs="Times New Roman"/>
      </w:rPr>
    </w:lvl>
    <w:lvl w:ilvl="5" w:tplc="042A001B" w:tentative="1">
      <w:start w:val="1"/>
      <w:numFmt w:val="lowerRoman"/>
      <w:lvlText w:val="%6."/>
      <w:lvlJc w:val="right"/>
      <w:pPr>
        <w:ind w:left="4320" w:hanging="180"/>
      </w:pPr>
      <w:rPr>
        <w:rFonts w:cs="Times New Roman"/>
      </w:rPr>
    </w:lvl>
    <w:lvl w:ilvl="6" w:tplc="042A000F" w:tentative="1">
      <w:start w:val="1"/>
      <w:numFmt w:val="decimal"/>
      <w:lvlText w:val="%7."/>
      <w:lvlJc w:val="left"/>
      <w:pPr>
        <w:ind w:left="5040" w:hanging="360"/>
      </w:pPr>
      <w:rPr>
        <w:rFonts w:cs="Times New Roman"/>
      </w:rPr>
    </w:lvl>
    <w:lvl w:ilvl="7" w:tplc="042A0019" w:tentative="1">
      <w:start w:val="1"/>
      <w:numFmt w:val="lowerLetter"/>
      <w:lvlText w:val="%8."/>
      <w:lvlJc w:val="left"/>
      <w:pPr>
        <w:ind w:left="5760" w:hanging="360"/>
      </w:pPr>
      <w:rPr>
        <w:rFonts w:cs="Times New Roman"/>
      </w:rPr>
    </w:lvl>
    <w:lvl w:ilvl="8" w:tplc="042A001B" w:tentative="1">
      <w:start w:val="1"/>
      <w:numFmt w:val="lowerRoman"/>
      <w:lvlText w:val="%9."/>
      <w:lvlJc w:val="right"/>
      <w:pPr>
        <w:ind w:left="6480" w:hanging="180"/>
      </w:pPr>
      <w:rPr>
        <w:rFonts w:cs="Times New Roman"/>
      </w:rPr>
    </w:lvl>
  </w:abstractNum>
  <w:abstractNum w:abstractNumId="8">
    <w:nsid w:val="74953AEC"/>
    <w:multiLevelType w:val="hybridMultilevel"/>
    <w:tmpl w:val="731C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906DB"/>
    <w:multiLevelType w:val="hybridMultilevel"/>
    <w:tmpl w:val="D16A5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FB6A4F"/>
    <w:multiLevelType w:val="hybridMultilevel"/>
    <w:tmpl w:val="4838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8"/>
  </w:num>
  <w:num w:numId="4">
    <w:abstractNumId w:val="4"/>
  </w:num>
  <w:num w:numId="5">
    <w:abstractNumId w:val="3"/>
  </w:num>
  <w:num w:numId="6">
    <w:abstractNumId w:val="9"/>
  </w:num>
  <w:num w:numId="7">
    <w:abstractNumId w:val="1"/>
  </w:num>
  <w:num w:numId="8">
    <w:abstractNumId w:val="0"/>
  </w:num>
  <w:num w:numId="9">
    <w:abstractNumId w:val="2"/>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5A4"/>
    <w:rsid w:val="00021545"/>
    <w:rsid w:val="0003435E"/>
    <w:rsid w:val="000479F1"/>
    <w:rsid w:val="00063BBA"/>
    <w:rsid w:val="0008267A"/>
    <w:rsid w:val="000845A4"/>
    <w:rsid w:val="000F58AC"/>
    <w:rsid w:val="00112685"/>
    <w:rsid w:val="0013394F"/>
    <w:rsid w:val="00156BA5"/>
    <w:rsid w:val="0018233E"/>
    <w:rsid w:val="00197BD3"/>
    <w:rsid w:val="001F4BB2"/>
    <w:rsid w:val="00210311"/>
    <w:rsid w:val="00242BAD"/>
    <w:rsid w:val="00253EC4"/>
    <w:rsid w:val="002615C4"/>
    <w:rsid w:val="002A2C6D"/>
    <w:rsid w:val="002E7091"/>
    <w:rsid w:val="002E70E0"/>
    <w:rsid w:val="00303210"/>
    <w:rsid w:val="00326D53"/>
    <w:rsid w:val="0033693B"/>
    <w:rsid w:val="0039153B"/>
    <w:rsid w:val="00404220"/>
    <w:rsid w:val="00412F3F"/>
    <w:rsid w:val="00417DA7"/>
    <w:rsid w:val="00422F58"/>
    <w:rsid w:val="00495CE3"/>
    <w:rsid w:val="004C00DD"/>
    <w:rsid w:val="004D6560"/>
    <w:rsid w:val="004E64E7"/>
    <w:rsid w:val="0050620A"/>
    <w:rsid w:val="0051366A"/>
    <w:rsid w:val="0051586B"/>
    <w:rsid w:val="00520130"/>
    <w:rsid w:val="005468DB"/>
    <w:rsid w:val="00554192"/>
    <w:rsid w:val="00575781"/>
    <w:rsid w:val="00586657"/>
    <w:rsid w:val="005C13AE"/>
    <w:rsid w:val="005E5616"/>
    <w:rsid w:val="005E5895"/>
    <w:rsid w:val="0065780B"/>
    <w:rsid w:val="00674009"/>
    <w:rsid w:val="006E5BF5"/>
    <w:rsid w:val="006E788D"/>
    <w:rsid w:val="006F2E75"/>
    <w:rsid w:val="0073411C"/>
    <w:rsid w:val="0073798A"/>
    <w:rsid w:val="00755B8E"/>
    <w:rsid w:val="007B2D52"/>
    <w:rsid w:val="007C39F7"/>
    <w:rsid w:val="008D4539"/>
    <w:rsid w:val="00903C24"/>
    <w:rsid w:val="00944A2E"/>
    <w:rsid w:val="00961D73"/>
    <w:rsid w:val="009A3103"/>
    <w:rsid w:val="009F68A2"/>
    <w:rsid w:val="00A47672"/>
    <w:rsid w:val="00A5221E"/>
    <w:rsid w:val="00A70B6B"/>
    <w:rsid w:val="00AA6426"/>
    <w:rsid w:val="00AA786B"/>
    <w:rsid w:val="00AB4E95"/>
    <w:rsid w:val="00AC2B58"/>
    <w:rsid w:val="00AD1B3B"/>
    <w:rsid w:val="00AF25ED"/>
    <w:rsid w:val="00B01FDF"/>
    <w:rsid w:val="00B16CBC"/>
    <w:rsid w:val="00B40988"/>
    <w:rsid w:val="00B942EA"/>
    <w:rsid w:val="00B94C0F"/>
    <w:rsid w:val="00BA20BB"/>
    <w:rsid w:val="00BA501F"/>
    <w:rsid w:val="00BE0BE4"/>
    <w:rsid w:val="00BF7249"/>
    <w:rsid w:val="00C0273A"/>
    <w:rsid w:val="00C453B6"/>
    <w:rsid w:val="00CC38FA"/>
    <w:rsid w:val="00CF26FD"/>
    <w:rsid w:val="00D13A5E"/>
    <w:rsid w:val="00D21B47"/>
    <w:rsid w:val="00D55BB0"/>
    <w:rsid w:val="00D56BD0"/>
    <w:rsid w:val="00D71393"/>
    <w:rsid w:val="00DA4F88"/>
    <w:rsid w:val="00DC43DF"/>
    <w:rsid w:val="00DE6D68"/>
    <w:rsid w:val="00DF4601"/>
    <w:rsid w:val="00E5170C"/>
    <w:rsid w:val="00E67D29"/>
    <w:rsid w:val="00F06AD5"/>
    <w:rsid w:val="00F7638F"/>
    <w:rsid w:val="00F81081"/>
    <w:rsid w:val="00FA4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6B"/>
    <w:pPr>
      <w:spacing w:before="60" w:after="60" w:line="360" w:lineRule="auto"/>
      <w:jc w:val="both"/>
    </w:pPr>
    <w:rPr>
      <w:rFonts w:ascii="Times New Roman" w:hAnsi="Times New Roman"/>
      <w:sz w:val="24"/>
      <w:lang w:val="vi-VN" w:eastAsia="en-US"/>
    </w:rPr>
  </w:style>
  <w:style w:type="paragraph" w:styleId="Heading1">
    <w:name w:val="heading 1"/>
    <w:basedOn w:val="Normal"/>
    <w:next w:val="Normal"/>
    <w:link w:val="Heading1Char"/>
    <w:uiPriority w:val="99"/>
    <w:qFormat/>
    <w:rsid w:val="000845A4"/>
    <w:pPr>
      <w:keepNext/>
      <w:keepLines/>
      <w:spacing w:before="480" w:after="0"/>
      <w:outlineLvl w:val="0"/>
    </w:pPr>
    <w:rPr>
      <w:rFonts w:eastAsia="SimSun"/>
      <w:b/>
      <w:bCs/>
      <w:caps/>
      <w:sz w:val="28"/>
      <w:szCs w:val="28"/>
    </w:rPr>
  </w:style>
  <w:style w:type="paragraph" w:styleId="Heading2">
    <w:name w:val="heading 2"/>
    <w:basedOn w:val="Normal"/>
    <w:next w:val="Normal"/>
    <w:link w:val="Heading2Char"/>
    <w:uiPriority w:val="99"/>
    <w:qFormat/>
    <w:rsid w:val="000845A4"/>
    <w:pPr>
      <w:keepNext/>
      <w:keepLines/>
      <w:spacing w:before="200" w:after="0"/>
      <w:outlineLvl w:val="1"/>
    </w:pPr>
    <w:rPr>
      <w:rFonts w:eastAsia="SimSu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45A4"/>
    <w:rPr>
      <w:rFonts w:ascii="Times New Roman" w:eastAsia="SimSun" w:hAnsi="Times New Roman"/>
      <w:b/>
      <w:caps/>
      <w:sz w:val="28"/>
      <w:lang w:val="vi-VN" w:eastAsia="x-none"/>
    </w:rPr>
  </w:style>
  <w:style w:type="character" w:customStyle="1" w:styleId="Heading2Char">
    <w:name w:val="Heading 2 Char"/>
    <w:basedOn w:val="DefaultParagraphFont"/>
    <w:link w:val="Heading2"/>
    <w:uiPriority w:val="99"/>
    <w:locked/>
    <w:rsid w:val="000845A4"/>
    <w:rPr>
      <w:rFonts w:ascii="Times New Roman" w:eastAsia="SimSun" w:hAnsi="Times New Roman"/>
      <w:b/>
      <w:sz w:val="26"/>
      <w:lang w:val="vi-VN" w:eastAsia="x-none"/>
    </w:rPr>
  </w:style>
  <w:style w:type="table" w:styleId="TableGrid">
    <w:name w:val="Table Grid"/>
    <w:basedOn w:val="TableNormal"/>
    <w:uiPriority w:val="99"/>
    <w:rsid w:val="000845A4"/>
    <w:rPr>
      <w:sz w:val="20"/>
      <w:szCs w:val="20"/>
      <w:lang w:val="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845A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845A4"/>
    <w:rPr>
      <w:rFonts w:ascii="Tahoma" w:hAnsi="Tahoma"/>
      <w:sz w:val="16"/>
      <w:lang w:val="vi-VN" w:eastAsia="x-none"/>
    </w:rPr>
  </w:style>
  <w:style w:type="paragraph" w:styleId="ListParagraph">
    <w:name w:val="List Paragraph"/>
    <w:basedOn w:val="Normal"/>
    <w:uiPriority w:val="34"/>
    <w:qFormat/>
    <w:rsid w:val="000845A4"/>
    <w:pPr>
      <w:ind w:left="720"/>
      <w:contextualSpacing/>
    </w:pPr>
  </w:style>
  <w:style w:type="paragraph" w:styleId="Header">
    <w:name w:val="header"/>
    <w:basedOn w:val="Normal"/>
    <w:link w:val="HeaderChar"/>
    <w:uiPriority w:val="99"/>
    <w:rsid w:val="00AC2B58"/>
    <w:pPr>
      <w:tabs>
        <w:tab w:val="center" w:pos="4680"/>
        <w:tab w:val="right" w:pos="9360"/>
      </w:tabs>
      <w:spacing w:before="0" w:after="0" w:line="240" w:lineRule="auto"/>
    </w:pPr>
  </w:style>
  <w:style w:type="character" w:customStyle="1" w:styleId="HeaderChar">
    <w:name w:val="Header Char"/>
    <w:basedOn w:val="DefaultParagraphFont"/>
    <w:link w:val="Header"/>
    <w:uiPriority w:val="99"/>
    <w:locked/>
    <w:rsid w:val="00AC2B58"/>
    <w:rPr>
      <w:rFonts w:ascii="Times New Roman" w:hAnsi="Times New Roman"/>
      <w:sz w:val="26"/>
      <w:lang w:val="vi-VN" w:eastAsia="x-none"/>
    </w:rPr>
  </w:style>
  <w:style w:type="paragraph" w:styleId="Footer">
    <w:name w:val="footer"/>
    <w:basedOn w:val="Normal"/>
    <w:link w:val="FooterChar"/>
    <w:uiPriority w:val="99"/>
    <w:rsid w:val="00AC2B58"/>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AC2B58"/>
    <w:rPr>
      <w:rFonts w:ascii="Times New Roman" w:hAnsi="Times New Roman"/>
      <w:sz w:val="26"/>
      <w:lang w:val="vi-VN" w:eastAsia="x-none"/>
    </w:rPr>
  </w:style>
  <w:style w:type="character" w:styleId="CommentReference">
    <w:name w:val="annotation reference"/>
    <w:basedOn w:val="DefaultParagraphFont"/>
    <w:uiPriority w:val="99"/>
    <w:semiHidden/>
    <w:rsid w:val="00B01FDF"/>
    <w:rPr>
      <w:rFonts w:cs="Times New Roman"/>
      <w:sz w:val="16"/>
    </w:rPr>
  </w:style>
  <w:style w:type="paragraph" w:styleId="CommentText">
    <w:name w:val="annotation text"/>
    <w:basedOn w:val="Normal"/>
    <w:link w:val="CommentTextChar"/>
    <w:uiPriority w:val="99"/>
    <w:semiHidden/>
    <w:rsid w:val="00B01FD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01FDF"/>
    <w:rPr>
      <w:rFonts w:ascii="Times New Roman" w:hAnsi="Times New Roman"/>
      <w:sz w:val="20"/>
      <w:lang w:val="vi-VN" w:eastAsia="x-none"/>
    </w:rPr>
  </w:style>
  <w:style w:type="paragraph" w:styleId="CommentSubject">
    <w:name w:val="annotation subject"/>
    <w:basedOn w:val="CommentText"/>
    <w:next w:val="CommentText"/>
    <w:link w:val="CommentSubjectChar"/>
    <w:uiPriority w:val="99"/>
    <w:semiHidden/>
    <w:rsid w:val="00B01FDF"/>
    <w:rPr>
      <w:b/>
      <w:bCs/>
    </w:rPr>
  </w:style>
  <w:style w:type="character" w:customStyle="1" w:styleId="CommentSubjectChar">
    <w:name w:val="Comment Subject Char"/>
    <w:basedOn w:val="CommentTextChar"/>
    <w:link w:val="CommentSubject"/>
    <w:uiPriority w:val="99"/>
    <w:semiHidden/>
    <w:locked/>
    <w:rsid w:val="00B01FDF"/>
    <w:rPr>
      <w:rFonts w:ascii="Times New Roman" w:hAnsi="Times New Roman"/>
      <w:b/>
      <w:sz w:val="20"/>
      <w:lang w:val="vi-VN"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6B"/>
    <w:pPr>
      <w:spacing w:before="60" w:after="60" w:line="360" w:lineRule="auto"/>
      <w:jc w:val="both"/>
    </w:pPr>
    <w:rPr>
      <w:rFonts w:ascii="Times New Roman" w:hAnsi="Times New Roman"/>
      <w:sz w:val="24"/>
      <w:lang w:val="vi-VN" w:eastAsia="en-US"/>
    </w:rPr>
  </w:style>
  <w:style w:type="paragraph" w:styleId="Heading1">
    <w:name w:val="heading 1"/>
    <w:basedOn w:val="Normal"/>
    <w:next w:val="Normal"/>
    <w:link w:val="Heading1Char"/>
    <w:uiPriority w:val="99"/>
    <w:qFormat/>
    <w:rsid w:val="000845A4"/>
    <w:pPr>
      <w:keepNext/>
      <w:keepLines/>
      <w:spacing w:before="480" w:after="0"/>
      <w:outlineLvl w:val="0"/>
    </w:pPr>
    <w:rPr>
      <w:rFonts w:eastAsia="SimSun"/>
      <w:b/>
      <w:bCs/>
      <w:caps/>
      <w:sz w:val="28"/>
      <w:szCs w:val="28"/>
    </w:rPr>
  </w:style>
  <w:style w:type="paragraph" w:styleId="Heading2">
    <w:name w:val="heading 2"/>
    <w:basedOn w:val="Normal"/>
    <w:next w:val="Normal"/>
    <w:link w:val="Heading2Char"/>
    <w:uiPriority w:val="99"/>
    <w:qFormat/>
    <w:rsid w:val="000845A4"/>
    <w:pPr>
      <w:keepNext/>
      <w:keepLines/>
      <w:spacing w:before="200" w:after="0"/>
      <w:outlineLvl w:val="1"/>
    </w:pPr>
    <w:rPr>
      <w:rFonts w:eastAsia="SimSu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45A4"/>
    <w:rPr>
      <w:rFonts w:ascii="Times New Roman" w:eastAsia="SimSun" w:hAnsi="Times New Roman"/>
      <w:b/>
      <w:caps/>
      <w:sz w:val="28"/>
      <w:lang w:val="vi-VN" w:eastAsia="x-none"/>
    </w:rPr>
  </w:style>
  <w:style w:type="character" w:customStyle="1" w:styleId="Heading2Char">
    <w:name w:val="Heading 2 Char"/>
    <w:basedOn w:val="DefaultParagraphFont"/>
    <w:link w:val="Heading2"/>
    <w:uiPriority w:val="99"/>
    <w:locked/>
    <w:rsid w:val="000845A4"/>
    <w:rPr>
      <w:rFonts w:ascii="Times New Roman" w:eastAsia="SimSun" w:hAnsi="Times New Roman"/>
      <w:b/>
      <w:sz w:val="26"/>
      <w:lang w:val="vi-VN" w:eastAsia="x-none"/>
    </w:rPr>
  </w:style>
  <w:style w:type="table" w:styleId="TableGrid">
    <w:name w:val="Table Grid"/>
    <w:basedOn w:val="TableNormal"/>
    <w:uiPriority w:val="99"/>
    <w:rsid w:val="000845A4"/>
    <w:rPr>
      <w:sz w:val="20"/>
      <w:szCs w:val="20"/>
      <w:lang w:val="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845A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845A4"/>
    <w:rPr>
      <w:rFonts w:ascii="Tahoma" w:hAnsi="Tahoma"/>
      <w:sz w:val="16"/>
      <w:lang w:val="vi-VN" w:eastAsia="x-none"/>
    </w:rPr>
  </w:style>
  <w:style w:type="paragraph" w:styleId="ListParagraph">
    <w:name w:val="List Paragraph"/>
    <w:basedOn w:val="Normal"/>
    <w:uiPriority w:val="34"/>
    <w:qFormat/>
    <w:rsid w:val="000845A4"/>
    <w:pPr>
      <w:ind w:left="720"/>
      <w:contextualSpacing/>
    </w:pPr>
  </w:style>
  <w:style w:type="paragraph" w:styleId="Header">
    <w:name w:val="header"/>
    <w:basedOn w:val="Normal"/>
    <w:link w:val="HeaderChar"/>
    <w:uiPriority w:val="99"/>
    <w:rsid w:val="00AC2B58"/>
    <w:pPr>
      <w:tabs>
        <w:tab w:val="center" w:pos="4680"/>
        <w:tab w:val="right" w:pos="9360"/>
      </w:tabs>
      <w:spacing w:before="0" w:after="0" w:line="240" w:lineRule="auto"/>
    </w:pPr>
  </w:style>
  <w:style w:type="character" w:customStyle="1" w:styleId="HeaderChar">
    <w:name w:val="Header Char"/>
    <w:basedOn w:val="DefaultParagraphFont"/>
    <w:link w:val="Header"/>
    <w:uiPriority w:val="99"/>
    <w:locked/>
    <w:rsid w:val="00AC2B58"/>
    <w:rPr>
      <w:rFonts w:ascii="Times New Roman" w:hAnsi="Times New Roman"/>
      <w:sz w:val="26"/>
      <w:lang w:val="vi-VN" w:eastAsia="x-none"/>
    </w:rPr>
  </w:style>
  <w:style w:type="paragraph" w:styleId="Footer">
    <w:name w:val="footer"/>
    <w:basedOn w:val="Normal"/>
    <w:link w:val="FooterChar"/>
    <w:uiPriority w:val="99"/>
    <w:rsid w:val="00AC2B58"/>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AC2B58"/>
    <w:rPr>
      <w:rFonts w:ascii="Times New Roman" w:hAnsi="Times New Roman"/>
      <w:sz w:val="26"/>
      <w:lang w:val="vi-VN" w:eastAsia="x-none"/>
    </w:rPr>
  </w:style>
  <w:style w:type="character" w:styleId="CommentReference">
    <w:name w:val="annotation reference"/>
    <w:basedOn w:val="DefaultParagraphFont"/>
    <w:uiPriority w:val="99"/>
    <w:semiHidden/>
    <w:rsid w:val="00B01FDF"/>
    <w:rPr>
      <w:rFonts w:cs="Times New Roman"/>
      <w:sz w:val="16"/>
    </w:rPr>
  </w:style>
  <w:style w:type="paragraph" w:styleId="CommentText">
    <w:name w:val="annotation text"/>
    <w:basedOn w:val="Normal"/>
    <w:link w:val="CommentTextChar"/>
    <w:uiPriority w:val="99"/>
    <w:semiHidden/>
    <w:rsid w:val="00B01FD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01FDF"/>
    <w:rPr>
      <w:rFonts w:ascii="Times New Roman" w:hAnsi="Times New Roman"/>
      <w:sz w:val="20"/>
      <w:lang w:val="vi-VN" w:eastAsia="x-none"/>
    </w:rPr>
  </w:style>
  <w:style w:type="paragraph" w:styleId="CommentSubject">
    <w:name w:val="annotation subject"/>
    <w:basedOn w:val="CommentText"/>
    <w:next w:val="CommentText"/>
    <w:link w:val="CommentSubjectChar"/>
    <w:uiPriority w:val="99"/>
    <w:semiHidden/>
    <w:rsid w:val="00B01FDF"/>
    <w:rPr>
      <w:b/>
      <w:bCs/>
    </w:rPr>
  </w:style>
  <w:style w:type="character" w:customStyle="1" w:styleId="CommentSubjectChar">
    <w:name w:val="Comment Subject Char"/>
    <w:basedOn w:val="CommentTextChar"/>
    <w:link w:val="CommentSubject"/>
    <w:uiPriority w:val="99"/>
    <w:semiHidden/>
    <w:locked/>
    <w:rsid w:val="00B01FDF"/>
    <w:rPr>
      <w:rFonts w:ascii="Times New Roman" w:hAnsi="Times New Roman"/>
      <w:b/>
      <w:sz w:val="20"/>
      <w:lang w:val="vi-VN"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B9133-502D-4A8D-92F8-70A2BF65D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National Institute of Informatics</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 Van</dc:creator>
  <cp:lastModifiedBy>Minh-Quoc</cp:lastModifiedBy>
  <cp:revision>17</cp:revision>
  <cp:lastPrinted>2012-08-02T05:03:00Z</cp:lastPrinted>
  <dcterms:created xsi:type="dcterms:W3CDTF">2015-02-28T03:20:00Z</dcterms:created>
  <dcterms:modified xsi:type="dcterms:W3CDTF">2015-03-02T02:39:00Z</dcterms:modified>
</cp:coreProperties>
</file>